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434" w:rsidRPr="00342434" w:rsidRDefault="00342434" w:rsidP="00342434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342434">
        <w:rPr>
          <w:rStyle w:val="af7"/>
          <w:rFonts w:ascii="Arial" w:hAnsi="Arial" w:cs="Arial"/>
          <w:b/>
          <w:lang w:eastAsia="en-US"/>
        </w:rPr>
        <w:t>3GPP TSG-RAN4 Meeting #106bis-e</w:t>
      </w:r>
      <w:r w:rsidRPr="00342434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E05C0C" w:rsidRPr="00E05C0C">
        <w:rPr>
          <w:rStyle w:val="af7"/>
          <w:rFonts w:ascii="Arial" w:hAnsi="Arial" w:cs="Arial"/>
          <w:b/>
          <w:lang w:eastAsia="en-US"/>
        </w:rPr>
        <w:t>R4-2304430</w:t>
      </w:r>
    </w:p>
    <w:p w:rsidR="00342434" w:rsidRDefault="00342434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342434">
        <w:rPr>
          <w:rStyle w:val="af7"/>
          <w:rFonts w:ascii="Arial" w:hAnsi="Arial" w:cs="Arial"/>
          <w:b/>
          <w:lang w:eastAsia="en-US"/>
        </w:rPr>
        <w:t>Online, April 17 – April 26, 2023</w:t>
      </w:r>
    </w:p>
    <w:p w:rsidR="00342434" w:rsidRDefault="00342434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966855" w:rsidRPr="00AC7E6D" w:rsidRDefault="000E6EF1" w:rsidP="00342434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Title: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FD5F99" w:rsidRPr="00FD5F99">
        <w:rPr>
          <w:rStyle w:val="af7"/>
          <w:rFonts w:ascii="Arial" w:eastAsiaTheme="minorEastAsia" w:hAnsi="Arial" w:cs="Arial"/>
        </w:rPr>
        <w:t xml:space="preserve">Discussion on </w:t>
      </w:r>
      <w:r w:rsidR="00D256E9" w:rsidRPr="00D256E9">
        <w:rPr>
          <w:rStyle w:val="af7"/>
          <w:rFonts w:ascii="Arial" w:eastAsiaTheme="minorEastAsia" w:hAnsi="Arial" w:cs="Arial"/>
        </w:rPr>
        <w:t>interoperability and testability aspect for AI/ML</w:t>
      </w:r>
    </w:p>
    <w:p w:rsidR="00966855" w:rsidRPr="00AC7E6D" w:rsidRDefault="000E6EF1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AC7E6D">
        <w:rPr>
          <w:rStyle w:val="af7"/>
          <w:rFonts w:ascii="Arial" w:hAnsi="Arial" w:cs="Arial"/>
          <w:b/>
          <w:lang w:eastAsia="en-US"/>
        </w:rPr>
        <w:t>Source: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Pr="00BC52F8">
        <w:rPr>
          <w:rStyle w:val="af7"/>
          <w:rFonts w:ascii="Arial" w:hAnsi="Arial" w:cs="Arial"/>
          <w:lang w:eastAsia="en-US"/>
        </w:rPr>
        <w:t>CATT</w:t>
      </w:r>
    </w:p>
    <w:p w:rsidR="00966855" w:rsidRPr="00AC7E6D" w:rsidRDefault="000E6EF1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AC7E6D">
        <w:rPr>
          <w:rStyle w:val="af7"/>
          <w:rFonts w:ascii="Arial" w:hAnsi="Arial" w:cs="Arial"/>
          <w:b/>
          <w:lang w:eastAsia="en-US"/>
        </w:rPr>
        <w:t>Agenda Item:</w:t>
      </w:r>
      <w:r w:rsidRPr="00AC7E6D">
        <w:rPr>
          <w:rStyle w:val="af7"/>
          <w:rFonts w:ascii="Arial" w:hAnsi="Arial" w:cs="Arial"/>
          <w:b/>
          <w:lang w:eastAsia="en-US"/>
        </w:rPr>
        <w:tab/>
      </w:r>
      <w:r w:rsidR="00437FC3" w:rsidRPr="00437FC3">
        <w:rPr>
          <w:rStyle w:val="af7"/>
          <w:rFonts w:ascii="Arial" w:eastAsiaTheme="minorEastAsia" w:hAnsi="Arial" w:cs="Arial"/>
        </w:rPr>
        <w:t>5.22.</w:t>
      </w:r>
      <w:r w:rsidR="00D256E9">
        <w:rPr>
          <w:rStyle w:val="af7"/>
          <w:rFonts w:ascii="Arial" w:eastAsiaTheme="minorEastAsia" w:hAnsi="Arial" w:cs="Arial" w:hint="eastAsia"/>
        </w:rPr>
        <w:t>3</w:t>
      </w:r>
    </w:p>
    <w:p w:rsidR="00966855" w:rsidRPr="00AC7E6D" w:rsidRDefault="000E6EF1">
      <w:pPr>
        <w:pStyle w:val="afa"/>
        <w:spacing w:before="0" w:after="0" w:line="360" w:lineRule="auto"/>
        <w:rPr>
          <w:rFonts w:ascii="Arial" w:hAnsi="Arial" w:cs="Arial"/>
        </w:rPr>
      </w:pPr>
      <w:r w:rsidRPr="00AC7E6D">
        <w:rPr>
          <w:rFonts w:ascii="Arial" w:hAnsi="Arial" w:cs="Arial"/>
        </w:rPr>
        <w:t>Document for:</w:t>
      </w:r>
      <w:r w:rsidRPr="00AC7E6D">
        <w:rPr>
          <w:rFonts w:ascii="Arial" w:hAnsi="Arial" w:cs="Arial"/>
        </w:rPr>
        <w:tab/>
      </w:r>
      <w:bookmarkStart w:id="0" w:name="DocumentFor"/>
      <w:bookmarkEnd w:id="0"/>
      <w:r w:rsidR="00BC52F8" w:rsidRPr="00927812">
        <w:rPr>
          <w:rFonts w:ascii="Arial" w:hAnsi="Arial" w:cs="Arial" w:hint="eastAsia"/>
          <w:b w:val="0"/>
        </w:rPr>
        <w:t>Discussion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:rsidR="006077C8" w:rsidRDefault="006077C8" w:rsidP="006077C8">
      <w:pPr>
        <w:pStyle w:val="af0"/>
        <w:spacing w:beforeLines="50" w:before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="00D97B9E">
        <w:rPr>
          <w:rFonts w:hint="eastAsia"/>
          <w:lang w:val="en-US" w:eastAsia="zh-CN"/>
        </w:rPr>
        <w:t>n RAN#9</w:t>
      </w:r>
      <w:r w:rsidR="00BB1488">
        <w:rPr>
          <w:rFonts w:hint="eastAsia"/>
          <w:lang w:val="en-US" w:eastAsia="zh-CN"/>
        </w:rPr>
        <w:t>4e</w:t>
      </w:r>
      <w:r>
        <w:rPr>
          <w:rFonts w:hint="eastAsia"/>
          <w:lang w:val="en-US" w:eastAsia="zh-CN"/>
        </w:rPr>
        <w:t xml:space="preserve"> meeting, a new </w:t>
      </w:r>
      <w:r w:rsidR="004C0C96">
        <w:rPr>
          <w:rFonts w:hint="eastAsia"/>
          <w:lang w:val="en-US" w:eastAsia="zh-CN"/>
        </w:rPr>
        <w:t xml:space="preserve">SI </w:t>
      </w:r>
      <w:r w:rsidR="00CA7FDC">
        <w:rPr>
          <w:rFonts w:hint="eastAsia"/>
          <w:lang w:val="en-US" w:eastAsia="zh-CN"/>
        </w:rPr>
        <w:t xml:space="preserve">[1] </w:t>
      </w:r>
      <w:r w:rsidR="004C0C96" w:rsidRPr="004C0C96">
        <w:rPr>
          <w:lang w:val="en-US" w:eastAsia="zh-CN"/>
        </w:rPr>
        <w:t>on Artificial Intelligence (AI)/Machine Learning (ML) for NR Air Interface</w:t>
      </w:r>
      <w:r w:rsidR="004C0C96">
        <w:rPr>
          <w:rFonts w:hint="eastAsia"/>
          <w:lang w:val="en-US" w:eastAsia="zh-CN"/>
        </w:rPr>
        <w:t xml:space="preserve"> was set up</w:t>
      </w:r>
      <w:r>
        <w:rPr>
          <w:rFonts w:hint="eastAsia"/>
          <w:lang w:val="en-US" w:eastAsia="zh-CN"/>
        </w:rPr>
        <w:t xml:space="preserve"> </w:t>
      </w:r>
      <w:r w:rsidR="00CA7FDC">
        <w:rPr>
          <w:rFonts w:hint="eastAsia"/>
          <w:lang w:val="en-US" w:eastAsia="zh-CN"/>
        </w:rPr>
        <w:t xml:space="preserve">and the latest SID was approved </w:t>
      </w:r>
      <w:r w:rsidR="003C4D38">
        <w:rPr>
          <w:rFonts w:hint="eastAsia"/>
          <w:lang w:val="en-US" w:eastAsia="zh-CN"/>
        </w:rPr>
        <w:t xml:space="preserve">in </w:t>
      </w:r>
      <w:r w:rsidR="00CA7FDC">
        <w:rPr>
          <w:rFonts w:hint="eastAsia"/>
          <w:lang w:val="en-US" w:eastAsia="zh-CN"/>
        </w:rPr>
        <w:t xml:space="preserve">RAN#96 meeting in [2]. </w:t>
      </w:r>
      <w:r w:rsidR="00F83D09">
        <w:rPr>
          <w:lang w:val="en-US" w:eastAsia="zh-CN"/>
        </w:rPr>
        <w:t>B</w:t>
      </w:r>
      <w:r w:rsidR="00F83D09">
        <w:rPr>
          <w:rFonts w:hint="eastAsia"/>
          <w:lang w:val="en-US" w:eastAsia="zh-CN"/>
        </w:rPr>
        <w:t xml:space="preserve">ased on the SID, RAN4 will start the work from RAN4#106bis-e meeting </w:t>
      </w:r>
      <w:r w:rsidR="00B271E1">
        <w:rPr>
          <w:rFonts w:hint="eastAsia"/>
          <w:lang w:val="en-US" w:eastAsia="zh-CN"/>
        </w:rPr>
        <w:t xml:space="preserve">with the following objective: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077C8" w:rsidTr="006077C8">
        <w:tc>
          <w:tcPr>
            <w:tcW w:w="9857" w:type="dxa"/>
          </w:tcPr>
          <w:p w:rsidR="00B271E1" w:rsidRDefault="00B271E1" w:rsidP="00AA1CBC">
            <w:pPr>
              <w:spacing w:before="120" w:after="0"/>
              <w:rPr>
                <w:bCs/>
                <w:lang w:eastAsia="zh-CN"/>
              </w:rPr>
            </w:pPr>
            <w:r>
              <w:rPr>
                <w:bCs/>
              </w:rPr>
              <w:t>For the use cases under consideration:</w:t>
            </w:r>
            <w:r w:rsidR="00AA1CBC">
              <w:rPr>
                <w:rFonts w:hint="eastAsia"/>
                <w:bCs/>
                <w:lang w:eastAsia="zh-CN"/>
              </w:rPr>
              <w:t xml:space="preserve"> </w:t>
            </w:r>
          </w:p>
          <w:p w:rsidR="00B271E1" w:rsidRPr="00B271E1" w:rsidRDefault="00B271E1" w:rsidP="00AA1CB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:rsidR="00B271E1" w:rsidRDefault="00B271E1" w:rsidP="00AA1CBC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:rsidR="00B271E1" w:rsidRDefault="00B271E1" w:rsidP="00AA1CBC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:rsidR="00B271E1" w:rsidRDefault="00B271E1" w:rsidP="00AA1CBC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:rsidR="00B271E1" w:rsidRDefault="00B271E1" w:rsidP="00AA1CBC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>such as new 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 xml:space="preserve">ing,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:rsidR="00B271E1" w:rsidRPr="00130D32" w:rsidRDefault="00B271E1" w:rsidP="00AA1CBC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:rsidR="00B271E1" w:rsidRPr="001C60FC" w:rsidRDefault="00B271E1" w:rsidP="00AA1CBC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 xml:space="preserve">Consider aspects related to, e.g., </w:t>
            </w:r>
            <w:r w:rsidRPr="001C60FC">
              <w:rPr>
                <w:bCs/>
              </w:rPr>
              <w:t>capability indication, configuration</w:t>
            </w:r>
            <w:r>
              <w:rPr>
                <w:bCs/>
              </w:rPr>
              <w:t xml:space="preserve"> and control</w:t>
            </w:r>
            <w:r w:rsidRPr="001C60FC">
              <w:rPr>
                <w:bCs/>
              </w:rPr>
              <w:t xml:space="preserve"> procedures (training/inference)</w:t>
            </w:r>
            <w:r>
              <w:rPr>
                <w:bCs/>
              </w:rPr>
              <w:t xml:space="preserve">, </w:t>
            </w:r>
            <w:r w:rsidRPr="001C60FC">
              <w:rPr>
                <w:bCs/>
              </w:rPr>
              <w:t>and management of data and AI/ML model</w:t>
            </w:r>
            <w:r>
              <w:rPr>
                <w:bCs/>
              </w:rPr>
              <w:t>, per RAN1 input</w:t>
            </w:r>
            <w:r w:rsidRPr="001C60FC">
              <w:rPr>
                <w:bCs/>
              </w:rPr>
              <w:t xml:space="preserve"> </w:t>
            </w:r>
          </w:p>
          <w:p w:rsidR="00B271E1" w:rsidRPr="00C84C95" w:rsidRDefault="00B271E1" w:rsidP="00AA1CBC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</w:rPr>
            </w:pPr>
            <w:r>
              <w:t xml:space="preserve">Collaboration level specific specification impact per use case </w:t>
            </w:r>
          </w:p>
          <w:p w:rsidR="00B271E1" w:rsidRPr="00B271E1" w:rsidRDefault="00B271E1" w:rsidP="00AA1CBC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FF0000"/>
              </w:rPr>
            </w:pPr>
            <w:r w:rsidRPr="00B271E1">
              <w:rPr>
                <w:bCs/>
                <w:color w:val="FF0000"/>
              </w:rPr>
              <w:t>Interoperability and testability aspects, e.g., (RAN4) - RAN4 only starts the work after there is sufficient progress on use case study in RAN1 and RAN2</w:t>
            </w:r>
          </w:p>
          <w:p w:rsidR="00B271E1" w:rsidRPr="00AB290E" w:rsidRDefault="00B271E1" w:rsidP="00AA1CBC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FF0000"/>
              </w:rPr>
            </w:pPr>
            <w:r w:rsidRPr="00AB290E">
              <w:rPr>
                <w:bCs/>
                <w:color w:val="FF0000"/>
              </w:rPr>
              <w:t xml:space="preserve">Requirements and testing frameworks to validate AI/ML based performance enhancements and ensuring that UE and </w:t>
            </w:r>
            <w:proofErr w:type="spellStart"/>
            <w:r w:rsidRPr="00AB290E">
              <w:rPr>
                <w:bCs/>
                <w:color w:val="FF0000"/>
              </w:rPr>
              <w:t>gNB</w:t>
            </w:r>
            <w:proofErr w:type="spellEnd"/>
            <w:r w:rsidRPr="00AB290E">
              <w:rPr>
                <w:bCs/>
                <w:color w:val="FF0000"/>
              </w:rPr>
              <w:t xml:space="preserve"> with AI/ML meet or exceed the existing minimum requirements if applicable</w:t>
            </w:r>
          </w:p>
          <w:p w:rsidR="006077C8" w:rsidRPr="00B271E1" w:rsidRDefault="00B271E1" w:rsidP="00AA1CBC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hanging="357"/>
              <w:textAlignment w:val="baseline"/>
              <w:rPr>
                <w:bCs/>
              </w:rPr>
            </w:pPr>
            <w:r w:rsidRPr="00AB290E">
              <w:rPr>
                <w:bCs/>
                <w:color w:val="FF0000"/>
              </w:rPr>
              <w:t>Consider the need and implications for AI/ML processing capabilities definition</w:t>
            </w:r>
          </w:p>
        </w:tc>
      </w:tr>
    </w:tbl>
    <w:p w:rsidR="00966855" w:rsidRPr="00AC7E6D" w:rsidRDefault="0044331C" w:rsidP="006077C8">
      <w:pPr>
        <w:pStyle w:val="af0"/>
        <w:spacing w:beforeLines="50"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 has discussed on the use cases, AI/ML model, </w:t>
      </w:r>
      <w:r w:rsidRPr="006D23B3">
        <w:rPr>
          <w:lang w:val="en-US" w:eastAsia="zh-CN"/>
        </w:rPr>
        <w:t>terminology and description for framework investigations</w:t>
      </w:r>
      <w:r>
        <w:rPr>
          <w:rFonts w:hint="eastAsia"/>
          <w:lang w:val="en-US" w:eastAsia="zh-CN"/>
        </w:rPr>
        <w:t xml:space="preserve">, and the evaluation of AI/ML based algorithms etc. for several meetings.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</w:t>
      </w:r>
      <w:r w:rsidR="002269DD">
        <w:rPr>
          <w:rFonts w:hint="eastAsia"/>
          <w:lang w:val="en-US" w:eastAsia="zh-CN"/>
        </w:rPr>
        <w:t xml:space="preserve">RAN2 has also discussed the protocol </w:t>
      </w:r>
      <w:r w:rsidR="00E90BA1">
        <w:rPr>
          <w:rFonts w:hint="eastAsia"/>
          <w:lang w:val="en-US" w:eastAsia="zh-CN"/>
        </w:rPr>
        <w:t xml:space="preserve">aspects </w:t>
      </w:r>
      <w:r w:rsidR="002269DD">
        <w:rPr>
          <w:rFonts w:hint="eastAsia"/>
          <w:lang w:val="en-US" w:eastAsia="zh-CN"/>
        </w:rPr>
        <w:t>for three meetings</w:t>
      </w:r>
      <w:r>
        <w:rPr>
          <w:rFonts w:hint="eastAsia"/>
          <w:lang w:val="en-US" w:eastAsia="zh-CN"/>
        </w:rPr>
        <w:t xml:space="preserve">. </w:t>
      </w:r>
      <w:r w:rsidR="000E6EF1" w:rsidRPr="00AC7E6D">
        <w:rPr>
          <w:rFonts w:hint="eastAsia"/>
          <w:lang w:val="en-US" w:eastAsia="zh-CN"/>
        </w:rPr>
        <w:t xml:space="preserve">This contribution discusses </w:t>
      </w:r>
      <w:r w:rsidR="006077C8">
        <w:rPr>
          <w:rFonts w:hint="eastAsia"/>
          <w:lang w:val="en-US" w:eastAsia="zh-CN"/>
        </w:rPr>
        <w:t xml:space="preserve">the </w:t>
      </w:r>
      <w:r w:rsidR="00D256E9" w:rsidRPr="00D256E9">
        <w:rPr>
          <w:lang w:val="en-US" w:eastAsia="zh-CN"/>
        </w:rPr>
        <w:t>interoperability and testability aspect for AI/ML</w:t>
      </w:r>
      <w:r w:rsidR="006077C8">
        <w:rPr>
          <w:rFonts w:hint="eastAsia"/>
          <w:lang w:val="en-US" w:eastAsia="zh-CN"/>
        </w:rPr>
        <w:t xml:space="preserve"> </w:t>
      </w:r>
      <w:r w:rsidR="00AB610F">
        <w:rPr>
          <w:rFonts w:hint="eastAsia"/>
          <w:lang w:val="en-US" w:eastAsia="zh-CN"/>
        </w:rPr>
        <w:t>based on RAN1</w:t>
      </w:r>
      <w:r w:rsidR="000669A2">
        <w:rPr>
          <w:rFonts w:hint="eastAsia"/>
          <w:lang w:val="en-US" w:eastAsia="zh-CN"/>
        </w:rPr>
        <w:t>/2</w:t>
      </w:r>
      <w:r w:rsidR="002215C9">
        <w:rPr>
          <w:rFonts w:hint="eastAsia"/>
          <w:lang w:val="en-US" w:eastAsia="zh-CN"/>
        </w:rPr>
        <w:t xml:space="preserve"> </w:t>
      </w:r>
      <w:r w:rsidR="000669A2">
        <w:rPr>
          <w:rFonts w:hint="eastAsia"/>
          <w:lang w:val="en-US" w:eastAsia="zh-CN"/>
        </w:rPr>
        <w:t xml:space="preserve">progress </w:t>
      </w:r>
      <w:r w:rsidR="006077C8">
        <w:rPr>
          <w:rFonts w:hint="eastAsia"/>
          <w:lang w:val="en-US" w:eastAsia="zh-CN"/>
        </w:rPr>
        <w:t>and presents our understandings and proposals</w:t>
      </w:r>
      <w:r w:rsidR="000E6EF1" w:rsidRPr="00AC7E6D">
        <w:rPr>
          <w:rFonts w:hint="eastAsia"/>
          <w:lang w:val="en-US" w:eastAsia="zh-CN"/>
        </w:rPr>
        <w:t xml:space="preserve">. </w:t>
      </w:r>
    </w:p>
    <w:p w:rsidR="00966855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lastRenderedPageBreak/>
        <w:t>2 Discussion</w:t>
      </w:r>
    </w:p>
    <w:p w:rsidR="003F59C2" w:rsidRDefault="00B067B7" w:rsidP="00561169">
      <w:pPr>
        <w:jc w:val="both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RAN1 discussion, t</w:t>
      </w:r>
      <w:r>
        <w:rPr>
          <w:lang w:val="en-US"/>
        </w:rPr>
        <w:t xml:space="preserve">here are many functions in the life cycle management of AI/ML model, </w:t>
      </w:r>
      <w:r>
        <w:rPr>
          <w:rFonts w:hint="eastAsia"/>
          <w:lang w:val="en-US" w:eastAsia="zh-CN"/>
        </w:rPr>
        <w:t xml:space="preserve">including </w:t>
      </w:r>
      <w:bookmarkStart w:id="1" w:name="OLE_LINK41"/>
      <w:bookmarkStart w:id="2" w:name="OLE_LINK42"/>
      <w:r>
        <w:rPr>
          <w:rFonts w:hint="eastAsia"/>
          <w:lang w:val="en-US" w:eastAsia="zh-CN"/>
        </w:rPr>
        <w:t>date collection, model training,</w:t>
      </w:r>
      <w:r>
        <w:rPr>
          <w:lang w:val="en-US"/>
        </w:rPr>
        <w:t xml:space="preserve"> model inference, model monitoring, model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activate/deactivate/select/switch/fallback, </w:t>
      </w:r>
      <w:r>
        <w:rPr>
          <w:rFonts w:hint="eastAsia"/>
          <w:lang w:val="en-US" w:eastAsia="zh-CN"/>
        </w:rPr>
        <w:t>model update, model identification, model transfer,</w:t>
      </w:r>
      <w:bookmarkEnd w:id="1"/>
      <w:bookmarkEnd w:id="2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etc. </w:t>
      </w:r>
      <w:r w:rsidR="002B73BF">
        <w:rPr>
          <w:lang w:val="en-US" w:eastAsia="zh-CN"/>
        </w:rPr>
        <w:t>T</w:t>
      </w:r>
      <w:r w:rsidR="002B73BF">
        <w:rPr>
          <w:rFonts w:hint="eastAsia"/>
          <w:lang w:val="en-US" w:eastAsia="zh-CN"/>
        </w:rPr>
        <w:t xml:space="preserve">he </w:t>
      </w:r>
      <w:r w:rsidR="00DF4BB1">
        <w:rPr>
          <w:rFonts w:hint="eastAsia"/>
          <w:lang w:val="en-US" w:eastAsia="zh-CN"/>
        </w:rPr>
        <w:t>general</w:t>
      </w:r>
      <w:r w:rsidR="002B73BF">
        <w:rPr>
          <w:rFonts w:hint="eastAsia"/>
          <w:lang w:val="en-US" w:eastAsia="zh-CN"/>
        </w:rPr>
        <w:t xml:space="preserve"> framework for AI/ML </w:t>
      </w:r>
      <w:r w:rsidR="00DF4BB1">
        <w:rPr>
          <w:rFonts w:hint="eastAsia"/>
          <w:lang w:val="en-US" w:eastAsia="zh-CN"/>
        </w:rPr>
        <w:t>can be</w:t>
      </w:r>
      <w:r w:rsidR="002B73BF">
        <w:rPr>
          <w:rFonts w:hint="eastAsia"/>
          <w:lang w:val="en-US" w:eastAsia="zh-CN"/>
        </w:rPr>
        <w:t xml:space="preserve"> illustrated </w:t>
      </w:r>
      <w:r w:rsidR="00DF4BB1">
        <w:rPr>
          <w:rFonts w:hint="eastAsia"/>
          <w:lang w:val="en-US" w:eastAsia="zh-CN"/>
        </w:rPr>
        <w:t>as</w:t>
      </w:r>
      <w:r w:rsidR="002B73BF">
        <w:rPr>
          <w:rFonts w:hint="eastAsia"/>
          <w:lang w:val="en-US" w:eastAsia="zh-CN"/>
        </w:rPr>
        <w:t xml:space="preserve"> Figure 1: </w:t>
      </w:r>
    </w:p>
    <w:p w:rsidR="003F59C2" w:rsidRPr="003F59C2" w:rsidRDefault="003F59C2" w:rsidP="00B643E2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C9BBCA5" wp14:editId="6DA0DE5B">
            <wp:extent cx="4937926" cy="3581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627" cy="3596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1C2C" w:rsidRPr="00EC340C" w:rsidRDefault="002B73BF" w:rsidP="00B643E2">
      <w:pPr>
        <w:jc w:val="center"/>
        <w:rPr>
          <w:b/>
          <w:lang w:val="en-US" w:eastAsia="zh-CN"/>
        </w:rPr>
      </w:pPr>
      <w:r w:rsidRPr="00EC340C">
        <w:rPr>
          <w:b/>
          <w:lang w:val="en-US" w:eastAsia="zh-CN"/>
        </w:rPr>
        <w:t>F</w:t>
      </w:r>
      <w:r w:rsidRPr="00EC340C">
        <w:rPr>
          <w:rFonts w:hint="eastAsia"/>
          <w:b/>
          <w:lang w:val="en-US" w:eastAsia="zh-CN"/>
        </w:rPr>
        <w:t>igure 1</w:t>
      </w:r>
      <w:r w:rsidR="00B91202" w:rsidRPr="00EC340C">
        <w:rPr>
          <w:rFonts w:hint="eastAsia"/>
          <w:b/>
          <w:lang w:val="en-US" w:eastAsia="zh-CN"/>
        </w:rPr>
        <w:t xml:space="preserve"> </w:t>
      </w:r>
      <w:r w:rsidRPr="00EC340C">
        <w:rPr>
          <w:rFonts w:hint="eastAsia"/>
          <w:b/>
          <w:lang w:val="en-US" w:eastAsia="zh-CN"/>
        </w:rPr>
        <w:t>Framework for AI/ML</w:t>
      </w:r>
    </w:p>
    <w:p w:rsidR="00B643E2" w:rsidRDefault="00B643E2" w:rsidP="00F777DE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the terminologies for description </w:t>
      </w:r>
      <w:r w:rsidR="00C57405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AI/ML model are shown in table 1: </w:t>
      </w:r>
    </w:p>
    <w:p w:rsidR="00B91202" w:rsidRPr="00EC340C" w:rsidRDefault="00B91202" w:rsidP="00EC340C">
      <w:pPr>
        <w:jc w:val="center"/>
        <w:rPr>
          <w:b/>
          <w:lang w:val="en-US" w:eastAsia="zh-CN"/>
        </w:rPr>
      </w:pPr>
      <w:r w:rsidRPr="00EC340C">
        <w:rPr>
          <w:b/>
          <w:lang w:val="en-US" w:eastAsia="zh-CN"/>
        </w:rPr>
        <w:t>T</w:t>
      </w:r>
      <w:r w:rsidRPr="00EC340C">
        <w:rPr>
          <w:rFonts w:hint="eastAsia"/>
          <w:b/>
          <w:lang w:val="en-US" w:eastAsia="zh-CN"/>
        </w:rPr>
        <w:t xml:space="preserve">able 1 AI/ML </w:t>
      </w:r>
      <w:r w:rsidR="00EC340C" w:rsidRPr="00EC340C">
        <w:rPr>
          <w:rFonts w:hint="eastAsia"/>
          <w:b/>
          <w:lang w:val="en-US" w:eastAsia="zh-CN"/>
        </w:rPr>
        <w:t>related terminolog</w:t>
      </w:r>
      <w:r w:rsidR="00EA486D">
        <w:rPr>
          <w:rFonts w:hint="eastAsia"/>
          <w:b/>
          <w:lang w:val="en-US" w:eastAsia="zh-CN"/>
        </w:rPr>
        <w:t>ies</w:t>
      </w:r>
      <w:r w:rsidR="00EC340C" w:rsidRPr="00EC340C">
        <w:rPr>
          <w:rFonts w:hint="eastAsia"/>
          <w:b/>
          <w:lang w:val="en-US" w:eastAsia="zh-CN"/>
        </w:rPr>
        <w:t xml:space="preserve"> in 3GPP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520"/>
      </w:tblGrid>
      <w:tr w:rsidR="00B91202" w:rsidTr="00EC340C">
        <w:trPr>
          <w:jc w:val="center"/>
        </w:trPr>
        <w:tc>
          <w:tcPr>
            <w:tcW w:w="1985" w:type="dxa"/>
            <w:shd w:val="clear" w:color="auto" w:fill="DAEEF3" w:themeFill="accent5" w:themeFillTint="33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Terminology</w:t>
            </w:r>
          </w:p>
        </w:tc>
        <w:tc>
          <w:tcPr>
            <w:tcW w:w="6520" w:type="dxa"/>
            <w:shd w:val="clear" w:color="auto" w:fill="DAEEF3" w:themeFill="accent5" w:themeFillTint="33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Description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Data collection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 of collecting data by the network nodes, management entity, or UE for the purpose of AI/ML model training, data analytics and inference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AI/ML Model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 data driven algorithm that applies AI/ML techniques to generate a set of outputs based on a set of inputs. 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AI/ML model training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 to train an AI/ML Model by learning the input/output relationship in a data driven manner and obtain the trained AI/ML Model for inference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AI/ML Inference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 of using a trained AI/ML model to produce a set of outputs based on a set of inputs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AI/ML model validation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 </w:t>
            </w:r>
            <w:proofErr w:type="spellStart"/>
            <w:r>
              <w:rPr>
                <w:szCs w:val="21"/>
              </w:rPr>
              <w:t>subprocess</w:t>
            </w:r>
            <w:proofErr w:type="spellEnd"/>
            <w:r>
              <w:rPr>
                <w:szCs w:val="21"/>
              </w:rPr>
              <w:t xml:space="preserve"> of training, to evaluate the quality of </w:t>
            </w:r>
            <w:r>
              <w:rPr>
                <w:rFonts w:eastAsia="Malgun Gothic"/>
                <w:szCs w:val="21"/>
                <w:lang w:eastAsia="ko-KR"/>
              </w:rPr>
              <w:t xml:space="preserve">an AI/ML model </w:t>
            </w:r>
            <w:r>
              <w:rPr>
                <w:szCs w:val="21"/>
              </w:rPr>
              <w:t>using a dataset different from one used for model training, that helps selecting model parameters that generalize beyond the dataset used for model training.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AI/ML model testing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 </w:t>
            </w:r>
            <w:proofErr w:type="spellStart"/>
            <w:r>
              <w:rPr>
                <w:szCs w:val="21"/>
              </w:rPr>
              <w:t>subprocess</w:t>
            </w:r>
            <w:proofErr w:type="spellEnd"/>
            <w:r>
              <w:rPr>
                <w:szCs w:val="21"/>
              </w:rPr>
              <w:t xml:space="preserve"> of training, to evaluate the performance of a final AI/ML model using a dataset different from one used for model training and validation. Differently from AI/ML model validation, testing </w:t>
            </w:r>
            <w:proofErr w:type="gramStart"/>
            <w:r>
              <w:rPr>
                <w:szCs w:val="21"/>
              </w:rPr>
              <w:t>do</w:t>
            </w:r>
            <w:proofErr w:type="gramEnd"/>
            <w:r>
              <w:rPr>
                <w:szCs w:val="21"/>
              </w:rPr>
              <w:t xml:space="preserve"> not assume subsequent tuning of the model.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On-UE training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Online/offline training at the UE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On-network training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Online/offline training at the network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  <w:lang w:val="it-IT"/>
              </w:rPr>
            </w:pPr>
            <w:r>
              <w:rPr>
                <w:szCs w:val="21"/>
                <w:lang w:val="it-IT"/>
              </w:rPr>
              <w:t>UE-side (AI/ML) model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An AI/ML Model whose inference is performed entirely at the UE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Network-side (AI/ML) model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An AI/ML Model whose inference is performed entirely at the network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  <w:lang w:val="it-IT"/>
              </w:rPr>
            </w:pPr>
            <w:r>
              <w:rPr>
                <w:szCs w:val="21"/>
                <w:lang w:val="it-IT"/>
              </w:rPr>
              <w:t>One-sided (AI/ML) model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UE-side (AI/ML) model or a Network-side (AI/ML) model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Two-sided (AI/ML) model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 paired AI/ML Model(s) over which joint inference is performed, where joint inference comprises AI/ML Inference whose inference is performed jointly across the UE and the network, </w:t>
            </w:r>
            <w:proofErr w:type="spellStart"/>
            <w:r>
              <w:rPr>
                <w:szCs w:val="21"/>
              </w:rPr>
              <w:t>i.e</w:t>
            </w:r>
            <w:proofErr w:type="spellEnd"/>
            <w:r>
              <w:rPr>
                <w:szCs w:val="21"/>
              </w:rPr>
              <w:t xml:space="preserve">, the first part of inference is firstly performed by UE and then the remaining part is performed by </w:t>
            </w:r>
            <w:proofErr w:type="spellStart"/>
            <w:r>
              <w:rPr>
                <w:szCs w:val="21"/>
              </w:rPr>
              <w:t>gNB</w:t>
            </w:r>
            <w:proofErr w:type="spellEnd"/>
            <w:r>
              <w:rPr>
                <w:szCs w:val="21"/>
              </w:rPr>
              <w:t>, or vice versa.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transfer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Delivery of an AI/ML model over the air interface, either parameters of a model structure known at the receiving end or a new model with parameters. Delivery may contain a full model or a partial model.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download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transfer from the network to UE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upload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transfer from UE to the network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  <w:highlight w:val="yellow"/>
              </w:rPr>
            </w:pPr>
            <w:r>
              <w:rPr>
                <w:szCs w:val="21"/>
              </w:rPr>
              <w:t>Model deployment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Delivery of a fully developed and tested model runtime image to a target UE/</w:t>
            </w:r>
            <w:proofErr w:type="spellStart"/>
            <w:r>
              <w:rPr>
                <w:szCs w:val="21"/>
              </w:rPr>
              <w:t>gNB</w:t>
            </w:r>
            <w:proofErr w:type="spellEnd"/>
            <w:r>
              <w:rPr>
                <w:szCs w:val="21"/>
              </w:rPr>
              <w:t xml:space="preserve"> where inference is to be performed. 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Federated learning / federated training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 machine learning technique that trains an AI/ML model across multiple decentralized edge nodes (e.g., UEs, </w:t>
            </w:r>
            <w:proofErr w:type="spellStart"/>
            <w:r>
              <w:rPr>
                <w:szCs w:val="21"/>
              </w:rPr>
              <w:t>gNBs</w:t>
            </w:r>
            <w:proofErr w:type="spellEnd"/>
            <w:r>
              <w:rPr>
                <w:szCs w:val="21"/>
              </w:rPr>
              <w:t>) each performing local model training using local data samples. The technique requires multiple model exchanges, but no exchange of local data samples.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Offline field data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The data collected from field and used for offline training of the AI/ML model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Online (field) data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The data collected from field and used for online training of the AI/ML model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monitoring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procedure that monitors the inference performance of the AI/ML model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Supervised learning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 process of training a model from input and its corresponding </w:t>
            </w:r>
            <w:r>
              <w:rPr>
                <w:i/>
                <w:szCs w:val="21"/>
              </w:rPr>
              <w:t>labels</w:t>
            </w:r>
            <w:r>
              <w:rPr>
                <w:szCs w:val="21"/>
              </w:rPr>
              <w:t xml:space="preserve">. 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Unsupervised learning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 of training a model without labelled data e.g., clustering is a common example of this.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Semi-supervised learning 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 of training a model with a mix of labelled data and unlabelled data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Reinforcement Learning (RL)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spacing w:after="120"/>
              <w:rPr>
                <w:szCs w:val="21"/>
              </w:rPr>
            </w:pPr>
            <w:r>
              <w:rPr>
                <w:szCs w:val="21"/>
              </w:rPr>
              <w:t xml:space="preserve">A process of training an AI/ML model from input (a.k.a. state) and a feedback signal (a.k.a.  </w:t>
            </w:r>
            <w:proofErr w:type="gramStart"/>
            <w:r>
              <w:rPr>
                <w:szCs w:val="21"/>
              </w:rPr>
              <w:t>reward</w:t>
            </w:r>
            <w:proofErr w:type="gramEnd"/>
            <w:r>
              <w:rPr>
                <w:szCs w:val="21"/>
              </w:rPr>
              <w:t>) resulting from the model’s output (a.k.a. action) in an environment the model is interacting with.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Online training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An AI/ML training process where the model being used for inference) is (typically continuously) trained in (near) real-time with the arrival of new training samples. 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Note: the notion of (near) real-time vs. non real-time is context-dependent and is relative to the inference time-scale.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Note: This definition only serves as </w:t>
            </w:r>
            <w:proofErr w:type="gramStart"/>
            <w:r>
              <w:rPr>
                <w:szCs w:val="21"/>
              </w:rPr>
              <w:t>a guidance</w:t>
            </w:r>
            <w:proofErr w:type="gramEnd"/>
            <w:r>
              <w:rPr>
                <w:szCs w:val="21"/>
              </w:rPr>
              <w:t>. There may be cases that may not exactly conform to this definition but could still be categorized as online training by commonly accepted conventions.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Note: Fine-tuning/re-training may be done via online or offline training. (This note could be removed when we define the term fine-tuning.)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Offline training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An AI/ML training process where the model is trained based on collected dataset, and where the trained model is later used or delivered for inference.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Note: This definition only serves as </w:t>
            </w:r>
            <w:proofErr w:type="gramStart"/>
            <w:r>
              <w:rPr>
                <w:szCs w:val="21"/>
              </w:rPr>
              <w:t>a guidance</w:t>
            </w:r>
            <w:proofErr w:type="gramEnd"/>
            <w:r>
              <w:rPr>
                <w:szCs w:val="21"/>
              </w:rPr>
              <w:t>. There may be cases that may not exactly conform to this definition but could still be categorized as offline training by commonly accepted conventions.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iCs/>
                <w:szCs w:val="21"/>
              </w:rPr>
            </w:pPr>
            <w:r>
              <w:rPr>
                <w:iCs/>
                <w:szCs w:val="21"/>
              </w:rPr>
              <w:t>AI/ML model delivery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iCs/>
                <w:szCs w:val="21"/>
              </w:rPr>
            </w:pPr>
            <w:r>
              <w:rPr>
                <w:iCs/>
                <w:szCs w:val="21"/>
              </w:rPr>
              <w:t>A generic term referring to delivery of an AI/ML model from one entity to another entity in any manner.</w:t>
            </w:r>
          </w:p>
          <w:p w:rsidR="00B91202" w:rsidRDefault="00B91202" w:rsidP="00B86125">
            <w:pPr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Note: An entity could mean a network node/function (e.g., </w:t>
            </w:r>
            <w:proofErr w:type="spellStart"/>
            <w:r>
              <w:rPr>
                <w:iCs/>
                <w:szCs w:val="21"/>
              </w:rPr>
              <w:t>gNB</w:t>
            </w:r>
            <w:proofErr w:type="spellEnd"/>
            <w:r>
              <w:rPr>
                <w:iCs/>
                <w:szCs w:val="21"/>
              </w:rPr>
              <w:t>, LMF, etc.), UE, proprietary server, etc.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  <w:lang w:eastAsia="ja-JP"/>
              </w:rPr>
            </w:pPr>
            <w:r>
              <w:rPr>
                <w:szCs w:val="21"/>
              </w:rPr>
              <w:t>Proprietary-format models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b/>
                <w:bCs/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ML models of vendor-/device-specific proprietary format, from 3GPP perspective</w:t>
            </w:r>
          </w:p>
          <w:p w:rsidR="00B91202" w:rsidRDefault="00B91202" w:rsidP="00B86125">
            <w:pPr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NOTE: An example is a device-specific binary executable format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  <w:lang w:eastAsia="ja-JP"/>
              </w:rPr>
            </w:pPr>
            <w:r>
              <w:rPr>
                <w:szCs w:val="21"/>
              </w:rPr>
              <w:t>Open-format models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rFonts w:eastAsia="Yu Mincho"/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 xml:space="preserve">ML models of specified format that are mutually recognizable across vendors and allow interoperability, from 3GPP </w:t>
            </w:r>
            <w:proofErr w:type="spellStart"/>
            <w:r>
              <w:rPr>
                <w:szCs w:val="21"/>
                <w:lang w:eastAsia="ja-JP"/>
              </w:rPr>
              <w:t>perspecive</w:t>
            </w:r>
            <w:proofErr w:type="spellEnd"/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identification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process/method of identifying an AI/ML model for the common understanding between the NW and the UE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Note: The process/method of model identification may or may not be applicable.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Note: Information regarding the AI/ML model may be shared during model identification.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color w:val="000000"/>
                <w:szCs w:val="21"/>
              </w:rPr>
              <w:t xml:space="preserve">Functionality </w:t>
            </w:r>
            <w:r>
              <w:rPr>
                <w:szCs w:val="21"/>
              </w:rPr>
              <w:t>identification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A process/method of identifying an AI/ML functionality for the common understanding between the NW and the UE</w:t>
            </w:r>
          </w:p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 xml:space="preserve">Note: Information regarding the AI/ML </w:t>
            </w:r>
            <w:r>
              <w:rPr>
                <w:color w:val="000000"/>
                <w:szCs w:val="21"/>
              </w:rPr>
              <w:t xml:space="preserve">functionality </w:t>
            </w:r>
            <w:r>
              <w:rPr>
                <w:szCs w:val="21"/>
              </w:rPr>
              <w:t xml:space="preserve">may be shared during </w:t>
            </w:r>
            <w:r>
              <w:rPr>
                <w:color w:val="000000"/>
                <w:szCs w:val="21"/>
              </w:rPr>
              <w:t xml:space="preserve">functionality </w:t>
            </w:r>
            <w:r>
              <w:rPr>
                <w:szCs w:val="21"/>
              </w:rPr>
              <w:t>identification.</w:t>
            </w:r>
          </w:p>
          <w:p w:rsidR="00B91202" w:rsidRDefault="00B91202" w:rsidP="00B86125">
            <w:pPr>
              <w:rPr>
                <w:color w:val="000000"/>
                <w:szCs w:val="21"/>
              </w:rPr>
            </w:pPr>
            <w:r>
              <w:rPr>
                <w:szCs w:val="21"/>
              </w:rPr>
              <w:t>FFS: granularity of functionality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szCs w:val="21"/>
              </w:rPr>
            </w:pPr>
            <w:r>
              <w:rPr>
                <w:szCs w:val="21"/>
              </w:rPr>
              <w:t>Model update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rFonts w:eastAsia="等线"/>
                <w:szCs w:val="21"/>
              </w:rPr>
            </w:pPr>
            <w:r>
              <w:rPr>
                <w:rFonts w:eastAsia="Malgun Gothic"/>
                <w:szCs w:val="21"/>
              </w:rPr>
              <w:t>Process of updating the model parameters and/or model structure of a model</w:t>
            </w:r>
          </w:p>
        </w:tc>
      </w:tr>
      <w:tr w:rsidR="00B91202" w:rsidTr="00EC340C">
        <w:trPr>
          <w:jc w:val="center"/>
        </w:trPr>
        <w:tc>
          <w:tcPr>
            <w:tcW w:w="1985" w:type="dxa"/>
            <w:shd w:val="clear" w:color="auto" w:fill="auto"/>
          </w:tcPr>
          <w:p w:rsidR="00B91202" w:rsidRDefault="00B91202" w:rsidP="00B86125">
            <w:pPr>
              <w:rPr>
                <w:rFonts w:eastAsia="等线"/>
                <w:szCs w:val="21"/>
              </w:rPr>
            </w:pPr>
            <w:r>
              <w:rPr>
                <w:rFonts w:eastAsia="等线"/>
                <w:szCs w:val="21"/>
              </w:rPr>
              <w:t>Model parameter update</w:t>
            </w:r>
          </w:p>
        </w:tc>
        <w:tc>
          <w:tcPr>
            <w:tcW w:w="6520" w:type="dxa"/>
            <w:shd w:val="clear" w:color="auto" w:fill="auto"/>
          </w:tcPr>
          <w:p w:rsidR="00B91202" w:rsidRDefault="00B91202" w:rsidP="00B86125">
            <w:pPr>
              <w:rPr>
                <w:rFonts w:eastAsia="Malgun Gothic"/>
                <w:szCs w:val="21"/>
              </w:rPr>
            </w:pPr>
            <w:r>
              <w:rPr>
                <w:rFonts w:eastAsia="Malgun Gothic"/>
                <w:szCs w:val="21"/>
              </w:rPr>
              <w:t>Process of updating the model parameters of a model</w:t>
            </w:r>
          </w:p>
        </w:tc>
      </w:tr>
    </w:tbl>
    <w:p w:rsidR="003F59C2" w:rsidRDefault="003F59C2" w:rsidP="00F777DE">
      <w:pPr>
        <w:rPr>
          <w:lang w:val="en-US" w:eastAsia="zh-CN"/>
        </w:rPr>
      </w:pPr>
    </w:p>
    <w:p w:rsidR="00E23E6C" w:rsidRDefault="00E23E6C" w:rsidP="00F777DE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 w:rsidR="00843F1A">
        <w:rPr>
          <w:rFonts w:hint="eastAsia"/>
          <w:lang w:val="en-US" w:eastAsia="zh-CN"/>
        </w:rPr>
        <w:t>purpose</w:t>
      </w:r>
      <w:r>
        <w:rPr>
          <w:rFonts w:hint="eastAsia"/>
          <w:lang w:val="en-US" w:eastAsia="zh-CN"/>
        </w:rPr>
        <w:t xml:space="preserve"> to discuss the testability </w:t>
      </w:r>
      <w:r w:rsidR="00843F1A">
        <w:rPr>
          <w:rFonts w:hint="eastAsia"/>
          <w:lang w:val="en-US" w:eastAsia="zh-CN"/>
        </w:rPr>
        <w:t>in RAN4 i</w:t>
      </w:r>
      <w:r>
        <w:rPr>
          <w:rFonts w:hint="eastAsia"/>
          <w:lang w:val="en-US" w:eastAsia="zh-CN"/>
        </w:rPr>
        <w:t xml:space="preserve">s to verify the performance of AI/ML model. </w:t>
      </w:r>
      <w:r w:rsidR="002A14EC">
        <w:rPr>
          <w:lang w:val="en-US" w:eastAsia="zh-CN"/>
        </w:rPr>
        <w:t>F</w:t>
      </w:r>
      <w:r w:rsidR="002A14EC">
        <w:rPr>
          <w:rFonts w:hint="eastAsia"/>
          <w:lang w:val="en-US" w:eastAsia="zh-CN"/>
        </w:rPr>
        <w:t xml:space="preserve">or the functions included in the life cycle management, we need to discuss whether to define </w:t>
      </w:r>
      <w:r w:rsidR="00DB0EA2">
        <w:rPr>
          <w:rFonts w:hint="eastAsia"/>
          <w:lang w:val="en-US" w:eastAsia="zh-CN"/>
        </w:rPr>
        <w:t xml:space="preserve">requirements and </w:t>
      </w:r>
      <w:r w:rsidR="002A14EC">
        <w:rPr>
          <w:rFonts w:hint="eastAsia"/>
          <w:lang w:val="en-US" w:eastAsia="zh-CN"/>
        </w:rPr>
        <w:t>tests</w:t>
      </w:r>
      <w:r w:rsidR="00DB0EA2">
        <w:rPr>
          <w:rFonts w:hint="eastAsia"/>
          <w:lang w:val="en-US" w:eastAsia="zh-CN"/>
        </w:rPr>
        <w:t xml:space="preserve"> for each function</w:t>
      </w:r>
      <w:r w:rsidR="002A14EC">
        <w:rPr>
          <w:rFonts w:hint="eastAsia"/>
          <w:lang w:val="en-US" w:eastAsia="zh-CN"/>
        </w:rPr>
        <w:t xml:space="preserve">. </w:t>
      </w:r>
    </w:p>
    <w:p w:rsidR="009E2AEB" w:rsidRDefault="002A14EC" w:rsidP="00F777D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irstly, it is straightforward to define </w:t>
      </w:r>
      <w:r w:rsidR="00D4319C">
        <w:rPr>
          <w:rFonts w:hint="eastAsia"/>
          <w:lang w:val="en-US" w:eastAsia="zh-CN"/>
        </w:rPr>
        <w:t xml:space="preserve">requirements and </w:t>
      </w:r>
      <w:r>
        <w:rPr>
          <w:rFonts w:hint="eastAsia"/>
          <w:lang w:val="en-US" w:eastAsia="zh-CN"/>
        </w:rPr>
        <w:t>test</w:t>
      </w:r>
      <w:r w:rsidR="00FC2716">
        <w:rPr>
          <w:rFonts w:hint="eastAsia"/>
          <w:lang w:val="en-US" w:eastAsia="zh-CN"/>
        </w:rPr>
        <w:t xml:space="preserve"> for model inference which will derive the final output of AI/ML model and the performance should be verified. </w:t>
      </w:r>
    </w:p>
    <w:p w:rsidR="00A60DC9" w:rsidRDefault="00A60DC9" w:rsidP="00A60DC9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RAN1 agreements, the following sub use cases are selected by RAN1 as representative use cases.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04A24" w:rsidTr="00D04A24">
        <w:tc>
          <w:tcPr>
            <w:tcW w:w="9857" w:type="dxa"/>
          </w:tcPr>
          <w:p w:rsidR="00D04A24" w:rsidRPr="00D04A24" w:rsidRDefault="00D04A24" w:rsidP="00D04A24">
            <w:pPr>
              <w:rPr>
                <w:lang w:val="en-US" w:eastAsia="zh-CN"/>
              </w:rPr>
            </w:pPr>
            <w:r w:rsidRPr="00D04A24">
              <w:rPr>
                <w:lang w:val="en-US" w:eastAsia="zh-CN"/>
              </w:rPr>
              <w:t>F</w:t>
            </w:r>
            <w:r w:rsidRPr="00D04A24">
              <w:rPr>
                <w:rFonts w:hint="eastAsia"/>
                <w:lang w:val="en-US" w:eastAsia="zh-CN"/>
              </w:rPr>
              <w:t xml:space="preserve">or CSI feedback enhancement: </w:t>
            </w:r>
          </w:p>
          <w:p w:rsidR="00D04A24" w:rsidRPr="00D04A24" w:rsidRDefault="00D04A24" w:rsidP="00D04A24">
            <w:pPr>
              <w:pStyle w:val="af8"/>
              <w:numPr>
                <w:ilvl w:val="0"/>
                <w:numId w:val="27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Spatial-frequency domain CSI compression using two-sided AI model</w:t>
            </w:r>
          </w:p>
          <w:p w:rsidR="00D04A24" w:rsidRPr="00D04A24" w:rsidRDefault="00D04A24" w:rsidP="00D04A24">
            <w:pPr>
              <w:pStyle w:val="af8"/>
              <w:numPr>
                <w:ilvl w:val="0"/>
                <w:numId w:val="27"/>
              </w:numPr>
              <w:spacing w:before="0" w:afterLines="50" w:after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Time domain CSI prediction using UE sided model</w:t>
            </w:r>
          </w:p>
          <w:p w:rsidR="00D04A24" w:rsidRPr="00D04A24" w:rsidRDefault="00D04A24" w:rsidP="00D04A24">
            <w:pPr>
              <w:rPr>
                <w:lang w:val="en-US" w:eastAsia="zh-CN"/>
              </w:rPr>
            </w:pPr>
            <w:r w:rsidRPr="00D04A24">
              <w:rPr>
                <w:lang w:val="en-US" w:eastAsia="zh-CN"/>
              </w:rPr>
              <w:t>F</w:t>
            </w:r>
            <w:r w:rsidRPr="00D04A24">
              <w:rPr>
                <w:rFonts w:hint="eastAsia"/>
                <w:lang w:val="en-US" w:eastAsia="zh-CN"/>
              </w:rPr>
              <w:t xml:space="preserve">or beam management: </w:t>
            </w:r>
          </w:p>
          <w:p w:rsidR="00D04A24" w:rsidRPr="00D04A24" w:rsidRDefault="00D04A24" w:rsidP="00D04A24">
            <w:pPr>
              <w:pStyle w:val="af8"/>
              <w:numPr>
                <w:ilvl w:val="0"/>
                <w:numId w:val="27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Spatial-domain DL beam prediction for Set A of beams based on measurement results of Set B of beams</w:t>
            </w:r>
          </w:p>
          <w:p w:rsidR="00D04A24" w:rsidRPr="00D04A24" w:rsidRDefault="00D04A24" w:rsidP="00D04A24">
            <w:pPr>
              <w:pStyle w:val="af8"/>
              <w:numPr>
                <w:ilvl w:val="0"/>
                <w:numId w:val="27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Temporal DL beam prediction for Set A of beams based on the historic measurement results of Set B of beams</w:t>
            </w:r>
          </w:p>
          <w:p w:rsidR="00D04A24" w:rsidRPr="00D04A24" w:rsidRDefault="00D04A24" w:rsidP="00D04A24">
            <w:pPr>
              <w:rPr>
                <w:lang w:val="en-US" w:eastAsia="zh-CN"/>
              </w:rPr>
            </w:pPr>
            <w:r w:rsidRPr="00D04A24">
              <w:rPr>
                <w:lang w:val="en-US" w:eastAsia="zh-CN"/>
              </w:rPr>
              <w:t>F</w:t>
            </w:r>
            <w:r w:rsidRPr="00D04A24">
              <w:rPr>
                <w:rFonts w:hint="eastAsia"/>
                <w:lang w:val="en-US" w:eastAsia="zh-CN"/>
              </w:rPr>
              <w:t xml:space="preserve">or positioning accuracy enhancement: </w:t>
            </w:r>
          </w:p>
          <w:p w:rsidR="00D04A24" w:rsidRPr="00D04A24" w:rsidRDefault="00D04A24" w:rsidP="00D04A24">
            <w:pPr>
              <w:pStyle w:val="af8"/>
              <w:numPr>
                <w:ilvl w:val="0"/>
                <w:numId w:val="27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rFonts w:hint="eastAsia"/>
                <w:sz w:val="20"/>
                <w:szCs w:val="20"/>
                <w:lang w:val="en-US"/>
              </w:rPr>
              <w:t>D</w:t>
            </w:r>
            <w:r w:rsidRPr="00D04A24">
              <w:rPr>
                <w:sz w:val="20"/>
                <w:szCs w:val="20"/>
                <w:lang w:val="en-US"/>
              </w:rPr>
              <w:t>irect AI/ML positioning and AI/ML assisted positioning</w:t>
            </w:r>
            <w:r w:rsidRPr="00D04A24">
              <w:rPr>
                <w:rFonts w:hint="eastAsia"/>
                <w:sz w:val="20"/>
                <w:szCs w:val="20"/>
                <w:lang w:val="en-US"/>
              </w:rPr>
              <w:t xml:space="preserve"> are considered with the following cases: </w:t>
            </w:r>
          </w:p>
          <w:p w:rsidR="00D04A24" w:rsidRPr="00D04A24" w:rsidRDefault="00D04A24" w:rsidP="00D04A24">
            <w:pPr>
              <w:pStyle w:val="af8"/>
              <w:numPr>
                <w:ilvl w:val="1"/>
                <w:numId w:val="30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lastRenderedPageBreak/>
              <w:t>Case 1: UE-based positioning with UE-side model, direct AI/ML or AI/ML assisted positioning</w:t>
            </w:r>
          </w:p>
          <w:p w:rsidR="00D04A24" w:rsidRPr="00D04A24" w:rsidRDefault="00D04A24" w:rsidP="00D04A24">
            <w:pPr>
              <w:pStyle w:val="af8"/>
              <w:numPr>
                <w:ilvl w:val="1"/>
                <w:numId w:val="30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Case 2a: UE-assisted/LMF-based positioning with UE-side model, AI/ML assisted positioning</w:t>
            </w:r>
          </w:p>
          <w:p w:rsidR="00D04A24" w:rsidRPr="00D04A24" w:rsidRDefault="00D04A24" w:rsidP="00D04A24">
            <w:pPr>
              <w:pStyle w:val="af8"/>
              <w:numPr>
                <w:ilvl w:val="1"/>
                <w:numId w:val="30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Case 2b: UE-assisted/LMF-based positioning with LMF-side model, direct AI/ML positioning</w:t>
            </w:r>
          </w:p>
          <w:p w:rsidR="00D04A24" w:rsidRPr="00D04A24" w:rsidRDefault="00D04A24" w:rsidP="00D04A24">
            <w:pPr>
              <w:pStyle w:val="af8"/>
              <w:numPr>
                <w:ilvl w:val="1"/>
                <w:numId w:val="30"/>
              </w:numPr>
              <w:spacing w:before="120" w:line="240" w:lineRule="auto"/>
              <w:ind w:firstLineChars="0"/>
              <w:rPr>
                <w:sz w:val="20"/>
                <w:szCs w:val="20"/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 xml:space="preserve">Case 3a: NG-RAN node assisted positioning with </w:t>
            </w:r>
            <w:proofErr w:type="spellStart"/>
            <w:r w:rsidRPr="00D04A24">
              <w:rPr>
                <w:sz w:val="20"/>
                <w:szCs w:val="20"/>
                <w:lang w:val="en-US"/>
              </w:rPr>
              <w:t>gNB</w:t>
            </w:r>
            <w:proofErr w:type="spellEnd"/>
            <w:r w:rsidRPr="00D04A24">
              <w:rPr>
                <w:sz w:val="20"/>
                <w:szCs w:val="20"/>
                <w:lang w:val="en-US"/>
              </w:rPr>
              <w:t>-side model, AI/ML assisted positioning</w:t>
            </w:r>
          </w:p>
          <w:p w:rsidR="00D04A24" w:rsidRPr="00D04A24" w:rsidRDefault="00D04A24" w:rsidP="00A60DC9">
            <w:pPr>
              <w:pStyle w:val="af8"/>
              <w:numPr>
                <w:ilvl w:val="1"/>
                <w:numId w:val="30"/>
              </w:numPr>
              <w:spacing w:before="120" w:line="240" w:lineRule="auto"/>
              <w:ind w:firstLineChars="0"/>
              <w:rPr>
                <w:lang w:val="en-US"/>
              </w:rPr>
            </w:pPr>
            <w:r w:rsidRPr="00D04A24">
              <w:rPr>
                <w:sz w:val="20"/>
                <w:szCs w:val="20"/>
                <w:lang w:val="en-US"/>
              </w:rPr>
              <w:t>Case 3b: NG-RAN node assisted positioning with LMF-side model, direct AI/ML positioning</w:t>
            </w:r>
          </w:p>
        </w:tc>
      </w:tr>
    </w:tbl>
    <w:p w:rsidR="00A60DC9" w:rsidRDefault="002A2404" w:rsidP="008404A5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>
        <w:rPr>
          <w:rFonts w:hint="eastAsia"/>
          <w:lang w:val="en-US" w:eastAsia="zh-CN"/>
        </w:rPr>
        <w:t xml:space="preserve">he metrics for the requirements of model inference depend on the use case.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example, for direct AI/ML positioning, the requirements can be defined as the error of output position and for AI/ML assisted positioning, the measurement accuracy requirements can be defined by taking R17 requirements as starting point. RAN4 needs to discuss the performance metrics for each sub use case. </w:t>
      </w:r>
    </w:p>
    <w:p w:rsidR="003D07C2" w:rsidRDefault="003D07C2" w:rsidP="00F777D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>model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activate/deactivate/select/switch/fallback,</w:t>
      </w:r>
      <w:r>
        <w:rPr>
          <w:rFonts w:hint="eastAsia"/>
          <w:lang w:val="en-US" w:eastAsia="zh-CN"/>
        </w:rPr>
        <w:t xml:space="preserve"> it is </w:t>
      </w:r>
      <w:r>
        <w:rPr>
          <w:lang w:val="en-US" w:eastAsia="zh-CN"/>
        </w:rPr>
        <w:t>similar</w:t>
      </w:r>
      <w:r>
        <w:rPr>
          <w:rFonts w:hint="eastAsia"/>
          <w:lang w:val="en-US" w:eastAsia="zh-CN"/>
        </w:rPr>
        <w:t xml:space="preserve"> to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activation/deactivation or cell reselection etc. RAN4 needs further discussion on whether and how to define the delay requirements. </w:t>
      </w:r>
      <w:r w:rsidR="005D573A">
        <w:rPr>
          <w:rFonts w:hint="eastAsia"/>
          <w:lang w:val="en-US" w:eastAsia="zh-CN"/>
        </w:rPr>
        <w:t xml:space="preserve">These procedures are based on the results of model monitoring and some metrics or KPIs need to be defined for monitoring. </w:t>
      </w:r>
      <w:r w:rsidR="005D573A">
        <w:rPr>
          <w:lang w:val="en-US" w:eastAsia="zh-CN"/>
        </w:rPr>
        <w:t>S</w:t>
      </w:r>
      <w:r w:rsidR="005D573A">
        <w:rPr>
          <w:rFonts w:hint="eastAsia"/>
          <w:lang w:val="en-US" w:eastAsia="zh-CN"/>
        </w:rPr>
        <w:t xml:space="preserve">ince the mechanism is still under discussion in RAN1, we can wait for more progress on the procedure and to decide whether to define the delay. </w:t>
      </w:r>
    </w:p>
    <w:p w:rsidR="00491F77" w:rsidRDefault="00491F77" w:rsidP="00F777D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data collection and model training, </w:t>
      </w:r>
      <w:r w:rsidR="00BD2169">
        <w:rPr>
          <w:rFonts w:hint="eastAsia"/>
          <w:lang w:val="en-US" w:eastAsia="zh-CN"/>
        </w:rPr>
        <w:t>they are</w:t>
      </w:r>
      <w:r>
        <w:rPr>
          <w:rFonts w:hint="eastAsia"/>
          <w:lang w:val="en-US" w:eastAsia="zh-CN"/>
        </w:rPr>
        <w:t xml:space="preserve"> the process to set up AI/ML model which </w:t>
      </w:r>
      <w:r w:rsidR="00F65738"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generally up to UE/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implementation and there is no need to define the requirements and tests for </w:t>
      </w:r>
      <w:r w:rsidR="00C502FD">
        <w:rPr>
          <w:rFonts w:hint="eastAsia"/>
          <w:lang w:val="en-US" w:eastAsia="zh-CN"/>
        </w:rPr>
        <w:t>them</w:t>
      </w:r>
      <w:r>
        <w:rPr>
          <w:rFonts w:hint="eastAsia"/>
          <w:lang w:val="en-US" w:eastAsia="zh-CN"/>
        </w:rPr>
        <w:t xml:space="preserve">. </w:t>
      </w:r>
      <w:r w:rsidR="00A95040">
        <w:rPr>
          <w:lang w:val="en-US" w:eastAsia="zh-CN"/>
        </w:rPr>
        <w:t>B</w:t>
      </w:r>
      <w:r w:rsidR="00A95040">
        <w:rPr>
          <w:rFonts w:hint="eastAsia"/>
          <w:lang w:val="en-US" w:eastAsia="zh-CN"/>
        </w:rPr>
        <w:t xml:space="preserve">ut for two sided model, if the trainings are performed on both side, the unified data format should be defined (may be RAN1/2 work) to guarantee the interaction between UE and NW. </w:t>
      </w:r>
    </w:p>
    <w:p w:rsidR="008D1121" w:rsidRDefault="008D1121" w:rsidP="008D1121">
      <w:pPr>
        <w:rPr>
          <w:szCs w:val="21"/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model identification, </w:t>
      </w:r>
      <w:r w:rsidR="00F05596">
        <w:rPr>
          <w:rFonts w:hint="eastAsia"/>
          <w:szCs w:val="21"/>
          <w:lang w:eastAsia="zh-CN"/>
        </w:rPr>
        <w:t>it is</w:t>
      </w:r>
      <w:r w:rsidR="008A3150">
        <w:rPr>
          <w:rFonts w:hint="eastAsia"/>
          <w:szCs w:val="21"/>
          <w:lang w:eastAsia="zh-CN"/>
        </w:rPr>
        <w:t xml:space="preserve"> the</w:t>
      </w:r>
      <w:r>
        <w:rPr>
          <w:szCs w:val="21"/>
        </w:rPr>
        <w:t xml:space="preserve"> process/method of identifying an AI/ML model for the common understanding between the NW and the UE</w:t>
      </w:r>
      <w:r w:rsidR="00603980">
        <w:rPr>
          <w:rFonts w:hint="eastAsia"/>
          <w:szCs w:val="21"/>
          <w:lang w:eastAsia="zh-CN"/>
        </w:rPr>
        <w:t xml:space="preserve">. </w:t>
      </w:r>
      <w:r w:rsidR="00603980">
        <w:rPr>
          <w:szCs w:val="21"/>
          <w:lang w:eastAsia="zh-CN"/>
        </w:rPr>
        <w:t>T</w:t>
      </w:r>
      <w:r w:rsidR="00603980">
        <w:rPr>
          <w:rFonts w:hint="eastAsia"/>
          <w:szCs w:val="21"/>
          <w:lang w:eastAsia="zh-CN"/>
        </w:rPr>
        <w:t xml:space="preserve">he verification of the procedure is done by </w:t>
      </w:r>
      <w:r w:rsidR="00603980">
        <w:rPr>
          <w:szCs w:val="21"/>
          <w:lang w:eastAsia="zh-CN"/>
        </w:rPr>
        <w:t>signalling</w:t>
      </w:r>
      <w:r w:rsidR="00603980">
        <w:rPr>
          <w:rFonts w:hint="eastAsia"/>
          <w:szCs w:val="21"/>
          <w:lang w:eastAsia="zh-CN"/>
        </w:rPr>
        <w:t xml:space="preserve"> confirmation which is within the RAN2 scope and there is no need to define the requirements or tests to verify the success of identification. </w:t>
      </w:r>
    </w:p>
    <w:p w:rsidR="00603980" w:rsidRDefault="00603980" w:rsidP="008D1121">
      <w:pPr>
        <w:rPr>
          <w:szCs w:val="21"/>
          <w:lang w:eastAsia="zh-CN"/>
        </w:rPr>
      </w:pPr>
      <w:r>
        <w:rPr>
          <w:szCs w:val="21"/>
          <w:lang w:eastAsia="zh-CN"/>
        </w:rPr>
        <w:t>F</w:t>
      </w:r>
      <w:r>
        <w:rPr>
          <w:rFonts w:hint="eastAsia"/>
          <w:szCs w:val="21"/>
          <w:lang w:eastAsia="zh-CN"/>
        </w:rPr>
        <w:t xml:space="preserve">or other functions such as model update and model transfer, </w:t>
      </w:r>
      <w:r w:rsidR="00F54473">
        <w:rPr>
          <w:rFonts w:hint="eastAsia"/>
          <w:szCs w:val="21"/>
          <w:lang w:eastAsia="zh-CN"/>
        </w:rPr>
        <w:t>there</w:t>
      </w:r>
      <w:r>
        <w:rPr>
          <w:rFonts w:hint="eastAsia"/>
          <w:szCs w:val="21"/>
          <w:lang w:eastAsia="zh-CN"/>
        </w:rPr>
        <w:t xml:space="preserve"> is no need to define requirements or test since they can be verified by </w:t>
      </w:r>
      <w:r>
        <w:rPr>
          <w:szCs w:val="21"/>
          <w:lang w:eastAsia="zh-CN"/>
        </w:rPr>
        <w:t>signalling</w:t>
      </w:r>
      <w:r>
        <w:rPr>
          <w:rFonts w:hint="eastAsia"/>
          <w:szCs w:val="21"/>
          <w:lang w:eastAsia="zh-CN"/>
        </w:rPr>
        <w:t xml:space="preserve"> confirmation. </w:t>
      </w:r>
    </w:p>
    <w:p w:rsidR="008404A5" w:rsidRPr="003A65BC" w:rsidRDefault="008404A5" w:rsidP="008D1121">
      <w:pPr>
        <w:rPr>
          <w:b/>
          <w:lang w:val="en-US" w:eastAsia="zh-CN"/>
        </w:rPr>
      </w:pPr>
      <w:r w:rsidRPr="003A65BC">
        <w:rPr>
          <w:b/>
          <w:szCs w:val="21"/>
          <w:lang w:eastAsia="zh-CN"/>
        </w:rPr>
        <w:t>P</w:t>
      </w:r>
      <w:r w:rsidRPr="003A65BC">
        <w:rPr>
          <w:rFonts w:hint="eastAsia"/>
          <w:b/>
          <w:szCs w:val="21"/>
          <w:lang w:eastAsia="zh-CN"/>
        </w:rPr>
        <w:t xml:space="preserve">roposal 1: RAN4 to discuss the metrics used for performance requirements for each sub use case. </w:t>
      </w:r>
    </w:p>
    <w:p w:rsidR="008D1121" w:rsidRPr="00565B15" w:rsidRDefault="00EC079B" w:rsidP="00F777DE">
      <w:pPr>
        <w:rPr>
          <w:b/>
          <w:lang w:val="en-US" w:eastAsia="zh-CN"/>
        </w:rPr>
      </w:pPr>
      <w:r w:rsidRPr="00565B15">
        <w:rPr>
          <w:b/>
          <w:lang w:val="en-US" w:eastAsia="zh-CN"/>
        </w:rPr>
        <w:t>Proposal</w:t>
      </w:r>
      <w:r w:rsidRPr="00565B15">
        <w:rPr>
          <w:rFonts w:hint="eastAsia"/>
          <w:b/>
          <w:lang w:val="en-US" w:eastAsia="zh-CN"/>
        </w:rPr>
        <w:t xml:space="preserve"> </w:t>
      </w:r>
      <w:r w:rsidR="0084440A">
        <w:rPr>
          <w:rFonts w:hint="eastAsia"/>
          <w:b/>
          <w:lang w:val="en-US" w:eastAsia="zh-CN"/>
        </w:rPr>
        <w:t>2</w:t>
      </w:r>
      <w:r w:rsidRPr="00565B15">
        <w:rPr>
          <w:rFonts w:hint="eastAsia"/>
          <w:b/>
          <w:lang w:val="en-US" w:eastAsia="zh-CN"/>
        </w:rPr>
        <w:t xml:space="preserve">: RAN4 to define the performance requirements and test for model inference. </w:t>
      </w:r>
    </w:p>
    <w:p w:rsidR="00EC079B" w:rsidRDefault="00EC079B" w:rsidP="00F777DE">
      <w:pPr>
        <w:rPr>
          <w:b/>
          <w:lang w:val="en-US" w:eastAsia="zh-CN"/>
        </w:rPr>
      </w:pPr>
      <w:r w:rsidRPr="00565B15">
        <w:rPr>
          <w:b/>
          <w:lang w:val="en-US" w:eastAsia="zh-CN"/>
        </w:rPr>
        <w:t>P</w:t>
      </w:r>
      <w:r w:rsidRPr="00565B15">
        <w:rPr>
          <w:rFonts w:hint="eastAsia"/>
          <w:b/>
          <w:lang w:val="en-US" w:eastAsia="zh-CN"/>
        </w:rPr>
        <w:t xml:space="preserve">roposal </w:t>
      </w:r>
      <w:r w:rsidR="0084440A">
        <w:rPr>
          <w:rFonts w:hint="eastAsia"/>
          <w:b/>
          <w:lang w:val="en-US" w:eastAsia="zh-CN"/>
        </w:rPr>
        <w:t>3</w:t>
      </w:r>
      <w:r w:rsidRPr="00565B15">
        <w:rPr>
          <w:rFonts w:hint="eastAsia"/>
          <w:b/>
          <w:lang w:val="en-US" w:eastAsia="zh-CN"/>
        </w:rPr>
        <w:t xml:space="preserve">: RAN4 to wait for more progress from RAN1/2 to discuss whether to define delay requirements </w:t>
      </w:r>
      <w:r w:rsidR="00E74165">
        <w:rPr>
          <w:rFonts w:hint="eastAsia"/>
          <w:b/>
          <w:lang w:val="en-US" w:eastAsia="zh-CN"/>
        </w:rPr>
        <w:t xml:space="preserve">and tests </w:t>
      </w:r>
      <w:r w:rsidRPr="00565B15">
        <w:rPr>
          <w:rFonts w:hint="eastAsia"/>
          <w:b/>
          <w:lang w:val="en-US" w:eastAsia="zh-CN"/>
        </w:rPr>
        <w:t xml:space="preserve">for </w:t>
      </w:r>
      <w:r w:rsidRPr="00565B15">
        <w:rPr>
          <w:b/>
          <w:lang w:val="en-US"/>
        </w:rPr>
        <w:t>model</w:t>
      </w:r>
      <w:r w:rsidRPr="00565B15">
        <w:rPr>
          <w:rFonts w:hint="eastAsia"/>
          <w:b/>
          <w:lang w:val="en-US" w:eastAsia="zh-CN"/>
        </w:rPr>
        <w:t xml:space="preserve"> </w:t>
      </w:r>
      <w:r w:rsidRPr="00565B15">
        <w:rPr>
          <w:b/>
          <w:lang w:val="en-US"/>
        </w:rPr>
        <w:t>activate/deactivate/select/switch/fallback</w:t>
      </w:r>
      <w:r w:rsidRPr="00565B15">
        <w:rPr>
          <w:rFonts w:hint="eastAsia"/>
          <w:b/>
          <w:lang w:val="en-US" w:eastAsia="zh-CN"/>
        </w:rPr>
        <w:t xml:space="preserve">. </w:t>
      </w:r>
    </w:p>
    <w:p w:rsidR="00E74165" w:rsidRPr="003B6253" w:rsidRDefault="00E74165" w:rsidP="00F777DE">
      <w:pPr>
        <w:rPr>
          <w:b/>
          <w:lang w:val="en-US" w:eastAsia="zh-CN"/>
        </w:rPr>
      </w:pPr>
      <w:r w:rsidRPr="003B6253">
        <w:rPr>
          <w:b/>
          <w:lang w:val="en-US" w:eastAsia="zh-CN"/>
        </w:rPr>
        <w:t>P</w:t>
      </w:r>
      <w:r w:rsidRPr="003B6253">
        <w:rPr>
          <w:rFonts w:hint="eastAsia"/>
          <w:b/>
          <w:lang w:val="en-US" w:eastAsia="zh-CN"/>
        </w:rPr>
        <w:t xml:space="preserve">roposal </w:t>
      </w:r>
      <w:r w:rsidR="0084440A">
        <w:rPr>
          <w:rFonts w:hint="eastAsia"/>
          <w:b/>
          <w:lang w:val="en-US" w:eastAsia="zh-CN"/>
        </w:rPr>
        <w:t>4</w:t>
      </w:r>
      <w:r w:rsidRPr="003B6253">
        <w:rPr>
          <w:rFonts w:hint="eastAsia"/>
          <w:b/>
          <w:lang w:val="en-US" w:eastAsia="zh-CN"/>
        </w:rPr>
        <w:t xml:space="preserve">: No need to define requirements or </w:t>
      </w:r>
      <w:r w:rsidR="00460AF0" w:rsidRPr="003B6253">
        <w:rPr>
          <w:rFonts w:hint="eastAsia"/>
          <w:b/>
          <w:lang w:val="en-US" w:eastAsia="zh-CN"/>
        </w:rPr>
        <w:t>tests for other functions</w:t>
      </w:r>
      <w:r w:rsidR="003F63D9" w:rsidRPr="003B6253">
        <w:rPr>
          <w:rFonts w:hint="eastAsia"/>
          <w:b/>
          <w:lang w:val="en-US" w:eastAsia="zh-CN"/>
        </w:rPr>
        <w:t xml:space="preserve"> (data collection, model training,</w:t>
      </w:r>
      <w:r w:rsidR="003F63D9" w:rsidRPr="003B6253">
        <w:rPr>
          <w:rFonts w:hint="eastAsia"/>
          <w:b/>
          <w:szCs w:val="21"/>
          <w:lang w:eastAsia="zh-CN"/>
        </w:rPr>
        <w:t xml:space="preserve"> model update, model transfer, </w:t>
      </w:r>
      <w:r w:rsidR="003F63D9" w:rsidRPr="003B6253">
        <w:rPr>
          <w:rFonts w:hint="eastAsia"/>
          <w:b/>
          <w:lang w:val="en-US" w:eastAsia="zh-CN"/>
        </w:rPr>
        <w:t>model identification etc.)</w:t>
      </w:r>
      <w:r w:rsidR="00460AF0" w:rsidRPr="003B6253">
        <w:rPr>
          <w:rFonts w:hint="eastAsia"/>
          <w:b/>
          <w:lang w:val="en-US" w:eastAsia="zh-CN"/>
        </w:rPr>
        <w:t xml:space="preserve"> in life cycle management. </w:t>
      </w:r>
    </w:p>
    <w:p w:rsidR="00187680" w:rsidRDefault="00C470E8" w:rsidP="0077738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fter defining the requirements, to define the tests for each requirement, the following aspects should be considered: </w:t>
      </w:r>
    </w:p>
    <w:p w:rsidR="00C470E8" w:rsidRPr="00F85559" w:rsidRDefault="00C470E8" w:rsidP="00F85559">
      <w:pPr>
        <w:rPr>
          <w:b/>
          <w:u w:val="single"/>
        </w:rPr>
      </w:pPr>
      <w:bookmarkStart w:id="3" w:name="OLE_LINK71"/>
      <w:bookmarkStart w:id="4" w:name="OLE_LINK72"/>
      <w:r w:rsidRPr="00F85559">
        <w:rPr>
          <w:b/>
          <w:u w:val="single"/>
        </w:rPr>
        <w:t>D</w:t>
      </w:r>
      <w:r w:rsidRPr="00F85559">
        <w:rPr>
          <w:rFonts w:hint="eastAsia"/>
          <w:b/>
          <w:u w:val="single"/>
        </w:rPr>
        <w:t>ataset/data collection</w:t>
      </w:r>
    </w:p>
    <w:bookmarkEnd w:id="3"/>
    <w:bookmarkEnd w:id="4"/>
    <w:p w:rsidR="00F85559" w:rsidRDefault="00F85559" w:rsidP="00F85559">
      <w:pPr>
        <w:rPr>
          <w:lang w:eastAsia="zh-CN"/>
        </w:rPr>
      </w:pPr>
      <w:r>
        <w:rPr>
          <w:rFonts w:hint="eastAsia"/>
          <w:lang w:eastAsia="zh-CN"/>
        </w:rPr>
        <w:t>RAN4 needs to discuss how to set up the da</w:t>
      </w:r>
      <w:r w:rsidR="009A03D1">
        <w:rPr>
          <w:rFonts w:hint="eastAsia"/>
          <w:lang w:eastAsia="zh-CN"/>
        </w:rPr>
        <w:t>ta</w:t>
      </w:r>
      <w:r>
        <w:rPr>
          <w:rFonts w:hint="eastAsia"/>
          <w:lang w:eastAsia="zh-CN"/>
        </w:rPr>
        <w:t>set</w:t>
      </w:r>
      <w:r w:rsidR="009A03D1">
        <w:rPr>
          <w:rFonts w:hint="eastAsia"/>
          <w:lang w:eastAsia="zh-CN"/>
        </w:rPr>
        <w:t xml:space="preserve"> in the test with the following possible approaches: </w:t>
      </w:r>
    </w:p>
    <w:p w:rsidR="009A03D1" w:rsidRDefault="009A03D1" w:rsidP="006F4EC0">
      <w:pPr>
        <w:pStyle w:val="af8"/>
        <w:numPr>
          <w:ilvl w:val="0"/>
          <w:numId w:val="32"/>
        </w:numPr>
        <w:spacing w:line="240" w:lineRule="auto"/>
        <w:ind w:left="357" w:firstLineChars="0" w:hanging="357"/>
      </w:pPr>
      <w:r>
        <w:rPr>
          <w:rFonts w:hint="eastAsia"/>
        </w:rPr>
        <w:t>TE generates unified dataset for each test case for all the UE</w:t>
      </w:r>
    </w:p>
    <w:p w:rsidR="009A03D1" w:rsidRPr="00187680" w:rsidRDefault="009A03D1" w:rsidP="006F4EC0">
      <w:pPr>
        <w:pStyle w:val="af8"/>
        <w:numPr>
          <w:ilvl w:val="0"/>
          <w:numId w:val="32"/>
        </w:numPr>
        <w:spacing w:line="240" w:lineRule="auto"/>
        <w:ind w:left="357" w:firstLineChars="0" w:hanging="357"/>
      </w:pPr>
      <w:r>
        <w:rPr>
          <w:rFonts w:hint="eastAsia"/>
        </w:rPr>
        <w:t xml:space="preserve">TE provide the test environment and </w:t>
      </w:r>
      <w:r w:rsidR="00C81DD1">
        <w:rPr>
          <w:rFonts w:hint="eastAsia"/>
        </w:rPr>
        <w:t xml:space="preserve">each </w:t>
      </w:r>
      <w:r>
        <w:rPr>
          <w:rFonts w:hint="eastAsia"/>
        </w:rPr>
        <w:t>UE generates the dataset by filed data and uses it for test</w:t>
      </w:r>
    </w:p>
    <w:p w:rsidR="00610785" w:rsidRDefault="00FB5F40" w:rsidP="00FB5F40">
      <w:pPr>
        <w:spacing w:beforeLines="50" w:before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first </w:t>
      </w:r>
      <w:r w:rsidR="00A048C1">
        <w:rPr>
          <w:rFonts w:hint="eastAsia"/>
          <w:lang w:eastAsia="zh-CN"/>
        </w:rPr>
        <w:t xml:space="preserve">one is fair for all the UEs and the second one leave more flexibility to UE which is close to field test. </w:t>
      </w:r>
    </w:p>
    <w:p w:rsidR="00A842EC" w:rsidRPr="00F85559" w:rsidRDefault="0076350D" w:rsidP="00A842EC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R</w:t>
      </w:r>
      <w:r>
        <w:rPr>
          <w:rFonts w:hint="eastAsia"/>
          <w:b/>
          <w:u w:val="single"/>
          <w:lang w:eastAsia="zh-CN"/>
        </w:rPr>
        <w:t>eference model</w:t>
      </w:r>
    </w:p>
    <w:p w:rsidR="00FB5F40" w:rsidRDefault="0076350D" w:rsidP="00F777D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verify the performance to be tested, TE needs to generate the reference model used for ideal output.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reference can be a widely used model. </w:t>
      </w:r>
    </w:p>
    <w:p w:rsidR="0076350D" w:rsidRPr="0076350D" w:rsidRDefault="0076350D" w:rsidP="00F777DE">
      <w:pPr>
        <w:rPr>
          <w:b/>
          <w:u w:val="single"/>
          <w:lang w:eastAsia="zh-CN"/>
        </w:rPr>
      </w:pPr>
      <w:r w:rsidRPr="0076350D">
        <w:rPr>
          <w:b/>
          <w:u w:val="single"/>
          <w:lang w:eastAsia="zh-CN"/>
        </w:rPr>
        <w:t>T</w:t>
      </w:r>
      <w:r w:rsidRPr="0076350D">
        <w:rPr>
          <w:rFonts w:hint="eastAsia"/>
          <w:b/>
          <w:u w:val="single"/>
          <w:lang w:eastAsia="zh-CN"/>
        </w:rPr>
        <w:t>est procedure and output</w:t>
      </w:r>
    </w:p>
    <w:p w:rsidR="0076350D" w:rsidRDefault="0076350D" w:rsidP="00F777D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one AI/ML model test, it should be considered </w:t>
      </w:r>
      <w:r w:rsidR="00025E83">
        <w:rPr>
          <w:rFonts w:hint="eastAsia"/>
          <w:lang w:eastAsia="zh-CN"/>
        </w:rPr>
        <w:t xml:space="preserve">whether and </w:t>
      </w:r>
      <w:r>
        <w:rPr>
          <w:rFonts w:hint="eastAsia"/>
          <w:lang w:eastAsia="zh-CN"/>
        </w:rPr>
        <w:t xml:space="preserve">how to </w:t>
      </w:r>
      <w:r w:rsidR="00025E83">
        <w:rPr>
          <w:rFonts w:hint="eastAsia"/>
          <w:lang w:eastAsia="zh-CN"/>
        </w:rPr>
        <w:t>differentiate</w:t>
      </w:r>
      <w:r>
        <w:rPr>
          <w:rFonts w:hint="eastAsia"/>
          <w:lang w:eastAsia="zh-CN"/>
        </w:rPr>
        <w:t xml:space="preserve"> </w:t>
      </w:r>
      <w:r w:rsidR="00025E83">
        <w:rPr>
          <w:rFonts w:hint="eastAsia"/>
          <w:lang w:eastAsia="zh-CN"/>
        </w:rPr>
        <w:t>the performance is based on AI/ML or based on normal alg</w:t>
      </w:r>
      <w:r w:rsidR="00F27743">
        <w:rPr>
          <w:rFonts w:hint="eastAsia"/>
          <w:lang w:eastAsia="zh-CN"/>
        </w:rPr>
        <w:t xml:space="preserve">orithm. </w:t>
      </w:r>
      <w:r w:rsidR="009B2385">
        <w:rPr>
          <w:lang w:eastAsia="zh-CN"/>
        </w:rPr>
        <w:t>W</w:t>
      </w:r>
      <w:r w:rsidR="009B2385">
        <w:rPr>
          <w:rFonts w:hint="eastAsia"/>
          <w:lang w:eastAsia="zh-CN"/>
        </w:rPr>
        <w:t xml:space="preserve">e understand the test </w:t>
      </w:r>
      <w:r w:rsidR="00341DCF">
        <w:rPr>
          <w:rFonts w:hint="eastAsia"/>
          <w:lang w:eastAsia="zh-CN"/>
        </w:rPr>
        <w:t>is to</w:t>
      </w:r>
      <w:r w:rsidR="009B2385">
        <w:rPr>
          <w:rFonts w:hint="eastAsia"/>
          <w:lang w:eastAsia="zh-CN"/>
        </w:rPr>
        <w:t xml:space="preserve"> verify the performance gain by AI/ML model, but since it is just an advanced implementation</w:t>
      </w:r>
      <w:r w:rsidR="00F95AD3">
        <w:rPr>
          <w:rFonts w:hint="eastAsia"/>
          <w:lang w:eastAsia="zh-CN"/>
        </w:rPr>
        <w:t xml:space="preserve"> without </w:t>
      </w:r>
      <w:r w:rsidR="00F95AD3">
        <w:rPr>
          <w:lang w:eastAsia="zh-CN"/>
        </w:rPr>
        <w:t>standardization</w:t>
      </w:r>
      <w:r w:rsidR="009B2385">
        <w:rPr>
          <w:rFonts w:hint="eastAsia"/>
          <w:lang w:eastAsia="zh-CN"/>
        </w:rPr>
        <w:t>,</w:t>
      </w:r>
      <w:r w:rsidR="00AF7637">
        <w:rPr>
          <w:rFonts w:hint="eastAsia"/>
          <w:lang w:eastAsia="zh-CN"/>
        </w:rPr>
        <w:t xml:space="preserve"> </w:t>
      </w:r>
      <w:r w:rsidR="009B2385">
        <w:rPr>
          <w:rFonts w:hint="eastAsia"/>
          <w:lang w:eastAsia="zh-CN"/>
        </w:rPr>
        <w:t>it is hard to differentiate whether the performance gain is achieved by AI/ML</w:t>
      </w:r>
      <w:r w:rsidR="001921C3">
        <w:rPr>
          <w:rFonts w:hint="eastAsia"/>
          <w:lang w:eastAsia="zh-CN"/>
        </w:rPr>
        <w:t xml:space="preserve"> or normal approach</w:t>
      </w:r>
      <w:r w:rsidR="009B2385">
        <w:rPr>
          <w:rFonts w:hint="eastAsia"/>
          <w:lang w:eastAsia="zh-CN"/>
        </w:rPr>
        <w:t xml:space="preserve">. </w:t>
      </w:r>
    </w:p>
    <w:p w:rsidR="00FB5F40" w:rsidRPr="00A1727A" w:rsidRDefault="00A1727A" w:rsidP="00F777DE">
      <w:pPr>
        <w:rPr>
          <w:b/>
          <w:u w:val="single"/>
          <w:lang w:eastAsia="zh-CN"/>
        </w:rPr>
      </w:pPr>
      <w:r w:rsidRPr="00A1727A">
        <w:rPr>
          <w:b/>
          <w:u w:val="single"/>
          <w:lang w:eastAsia="zh-CN"/>
        </w:rPr>
        <w:t>D</w:t>
      </w:r>
      <w:r w:rsidRPr="00A1727A">
        <w:rPr>
          <w:rFonts w:hint="eastAsia"/>
          <w:b/>
          <w:u w:val="single"/>
          <w:lang w:eastAsia="zh-CN"/>
        </w:rPr>
        <w:t>ata training</w:t>
      </w:r>
    </w:p>
    <w:p w:rsidR="00A1727A" w:rsidRDefault="00484E7D" w:rsidP="00F777D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RAN1 is has defined the concept of online training and offline training, </w:t>
      </w:r>
      <w:r w:rsidR="007A16C5">
        <w:rPr>
          <w:rFonts w:hint="eastAsia"/>
          <w:lang w:eastAsia="zh-CN"/>
        </w:rPr>
        <w:t xml:space="preserve">the difference is where to perform the training, before tests or during test. </w:t>
      </w:r>
      <w:r w:rsidR="00CC3ECD">
        <w:rPr>
          <w:lang w:eastAsia="zh-CN"/>
        </w:rPr>
        <w:t>W</w:t>
      </w:r>
      <w:r w:rsidR="00CC3ECD">
        <w:rPr>
          <w:rFonts w:hint="eastAsia"/>
          <w:lang w:eastAsia="zh-CN"/>
        </w:rPr>
        <w:t>e think</w:t>
      </w:r>
      <w:r w:rsidR="005244E4">
        <w:rPr>
          <w:rFonts w:hint="eastAsia"/>
          <w:lang w:eastAsia="zh-CN"/>
        </w:rPr>
        <w:t xml:space="preserve"> the two </w:t>
      </w:r>
      <w:r w:rsidR="000533AC">
        <w:rPr>
          <w:rFonts w:hint="eastAsia"/>
          <w:lang w:eastAsia="zh-CN"/>
        </w:rPr>
        <w:t>procedures</w:t>
      </w:r>
      <w:r w:rsidR="005244E4">
        <w:rPr>
          <w:rFonts w:hint="eastAsia"/>
          <w:lang w:eastAsia="zh-CN"/>
        </w:rPr>
        <w:t xml:space="preserve"> are the same</w:t>
      </w:r>
      <w:r w:rsidR="00CC3ECD">
        <w:rPr>
          <w:rFonts w:hint="eastAsia"/>
          <w:lang w:eastAsia="zh-CN"/>
        </w:rPr>
        <w:t xml:space="preserve">. </w:t>
      </w:r>
      <w:r w:rsidR="000533AC">
        <w:rPr>
          <w:rFonts w:hint="eastAsia"/>
          <w:lang w:eastAsia="zh-CN"/>
        </w:rPr>
        <w:t>O</w:t>
      </w:r>
      <w:r w:rsidR="00CC3ECD">
        <w:rPr>
          <w:rFonts w:hint="eastAsia"/>
          <w:lang w:eastAsia="zh-CN"/>
        </w:rPr>
        <w:t xml:space="preserve">ffline </w:t>
      </w:r>
      <w:r w:rsidR="000533AC">
        <w:rPr>
          <w:rFonts w:hint="eastAsia"/>
          <w:lang w:eastAsia="zh-CN"/>
        </w:rPr>
        <w:t>training didn</w:t>
      </w:r>
      <w:r w:rsidR="000533AC">
        <w:rPr>
          <w:lang w:eastAsia="zh-CN"/>
        </w:rPr>
        <w:t>’</w:t>
      </w:r>
      <w:r w:rsidR="000533AC">
        <w:rPr>
          <w:rFonts w:hint="eastAsia"/>
          <w:lang w:eastAsia="zh-CN"/>
        </w:rPr>
        <w:t>t reduce the test time, and it just move</w:t>
      </w:r>
      <w:r w:rsidR="00F91EA9">
        <w:rPr>
          <w:rFonts w:hint="eastAsia"/>
          <w:lang w:eastAsia="zh-CN"/>
        </w:rPr>
        <w:t>s</w:t>
      </w:r>
      <w:r w:rsidR="000533AC">
        <w:rPr>
          <w:rFonts w:hint="eastAsia"/>
          <w:lang w:eastAsia="zh-CN"/>
        </w:rPr>
        <w:t xml:space="preserve"> the time before test. </w:t>
      </w:r>
    </w:p>
    <w:p w:rsidR="00484E7D" w:rsidRDefault="00CC3ECD" w:rsidP="00FA4C67">
      <w:pPr>
        <w:spacing w:after="0"/>
        <w:rPr>
          <w:b/>
          <w:lang w:val="en-US" w:eastAsia="zh-CN"/>
        </w:rPr>
      </w:pPr>
      <w:r w:rsidRPr="003B6253">
        <w:rPr>
          <w:b/>
          <w:lang w:val="en-US" w:eastAsia="zh-CN"/>
        </w:rPr>
        <w:t>P</w:t>
      </w:r>
      <w:r w:rsidRPr="003B625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3B6253">
        <w:rPr>
          <w:rFonts w:hint="eastAsia"/>
          <w:b/>
          <w:lang w:val="en-US" w:eastAsia="zh-CN"/>
        </w:rPr>
        <w:t xml:space="preserve">: </w:t>
      </w:r>
      <w:r w:rsidR="00BA5FFE">
        <w:rPr>
          <w:rFonts w:hint="eastAsia"/>
          <w:b/>
          <w:lang w:val="en-US" w:eastAsia="zh-CN"/>
        </w:rPr>
        <w:t xml:space="preserve">RAN4 to define the testability for AI/ML </w:t>
      </w:r>
      <w:r w:rsidR="00746FCE">
        <w:rPr>
          <w:rFonts w:hint="eastAsia"/>
          <w:b/>
          <w:lang w:val="en-US" w:eastAsia="zh-CN"/>
        </w:rPr>
        <w:t>considering</w:t>
      </w:r>
      <w:r w:rsidR="00BA5FFE">
        <w:rPr>
          <w:rFonts w:hint="eastAsia"/>
          <w:b/>
          <w:lang w:val="en-US" w:eastAsia="zh-CN"/>
        </w:rPr>
        <w:t xml:space="preserve"> the following aspects</w:t>
      </w:r>
      <w:r w:rsidRPr="003B6253">
        <w:rPr>
          <w:rFonts w:hint="eastAsia"/>
          <w:b/>
          <w:lang w:val="en-US" w:eastAsia="zh-CN"/>
        </w:rPr>
        <w:t xml:space="preserve">. </w:t>
      </w:r>
    </w:p>
    <w:p w:rsidR="00BA5FFE" w:rsidRPr="00FA4C67" w:rsidRDefault="00BA5FFE" w:rsidP="00FA4C67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H</w:t>
      </w:r>
      <w:r w:rsidRPr="00FA4C67">
        <w:rPr>
          <w:rFonts w:hint="eastAsia"/>
          <w:b/>
          <w:lang w:val="en-US"/>
        </w:rPr>
        <w:t>ow to set up the dataset</w:t>
      </w:r>
    </w:p>
    <w:p w:rsidR="00BA5FFE" w:rsidRPr="00FA4C67" w:rsidRDefault="00BA5FFE" w:rsidP="00FA4C67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H</w:t>
      </w:r>
      <w:r w:rsidRPr="00FA4C67">
        <w:rPr>
          <w:rFonts w:hint="eastAsia"/>
          <w:b/>
          <w:lang w:val="en-US"/>
        </w:rPr>
        <w:t>ow to define the reference model</w:t>
      </w:r>
    </w:p>
    <w:p w:rsidR="00BA5FFE" w:rsidRPr="00FA4C67" w:rsidRDefault="00BA5FFE" w:rsidP="00FA4C67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H</w:t>
      </w:r>
      <w:r w:rsidRPr="00FA4C67">
        <w:rPr>
          <w:rFonts w:hint="eastAsia"/>
          <w:b/>
          <w:lang w:val="en-US"/>
        </w:rPr>
        <w:t>ow to perform the model training (online or offline)</w:t>
      </w:r>
    </w:p>
    <w:p w:rsidR="0004002E" w:rsidRPr="00FA4C67" w:rsidRDefault="0004002E" w:rsidP="00FA4C67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W</w:t>
      </w:r>
      <w:r w:rsidRPr="00FA4C67">
        <w:rPr>
          <w:rFonts w:hint="eastAsia"/>
          <w:b/>
          <w:lang w:val="en-US"/>
        </w:rPr>
        <w:t xml:space="preserve">hether and how to verify the output in the test is based on AI/ML </w:t>
      </w:r>
    </w:p>
    <w:p w:rsidR="00FA4C67" w:rsidRPr="00FA4C67" w:rsidRDefault="00FA4C67" w:rsidP="00FA4C67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W</w:t>
      </w:r>
      <w:r w:rsidRPr="00FA4C67">
        <w:rPr>
          <w:rFonts w:hint="eastAsia"/>
          <w:b/>
          <w:lang w:val="en-US"/>
        </w:rPr>
        <w:t xml:space="preserve">hether to define dynamic environments to verify the generalization 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:rsidR="00966855" w:rsidRDefault="000E6EF1">
      <w:pPr>
        <w:pStyle w:val="af0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This contribution </w:t>
      </w:r>
      <w:r w:rsidR="00E315E1" w:rsidRPr="00E315E1">
        <w:rPr>
          <w:lang w:val="en-US" w:eastAsia="zh-CN"/>
        </w:rPr>
        <w:t>discusses</w:t>
      </w:r>
      <w:r w:rsidR="00C541D5">
        <w:rPr>
          <w:rFonts w:hint="eastAsia"/>
          <w:lang w:val="en-US" w:eastAsia="zh-CN"/>
        </w:rPr>
        <w:t xml:space="preserve"> </w:t>
      </w:r>
      <w:r w:rsidR="00C541D5">
        <w:rPr>
          <w:lang w:val="en-US" w:eastAsia="zh-CN"/>
        </w:rPr>
        <w:t>the</w:t>
      </w:r>
      <w:r w:rsidR="00E315E1" w:rsidRPr="00E315E1">
        <w:rPr>
          <w:lang w:val="en-US" w:eastAsia="zh-CN"/>
        </w:rPr>
        <w:t xml:space="preserve"> </w:t>
      </w:r>
      <w:r w:rsidR="00E23E6C" w:rsidRPr="00E23E6C">
        <w:rPr>
          <w:lang w:val="en-US" w:eastAsia="zh-CN"/>
        </w:rPr>
        <w:t>interoperability and testability aspect for AI/ML</w:t>
      </w:r>
      <w:r w:rsidRPr="00AC7E6D">
        <w:rPr>
          <w:rFonts w:hint="eastAsia"/>
          <w:lang w:val="en-US" w:eastAsia="zh-CN"/>
        </w:rPr>
        <w:t>, and the following</w:t>
      </w:r>
      <w:r w:rsidR="00442899">
        <w:rPr>
          <w:rFonts w:hint="eastAsia"/>
          <w:lang w:val="en-US" w:eastAsia="zh-CN"/>
        </w:rPr>
        <w:t>s</w:t>
      </w:r>
      <w:r w:rsidRPr="00AC7E6D">
        <w:rPr>
          <w:rFonts w:hint="eastAsia"/>
          <w:lang w:val="en-US" w:eastAsia="zh-CN"/>
        </w:rPr>
        <w:t xml:space="preserve"> </w:t>
      </w:r>
      <w:r w:rsidR="00442899">
        <w:rPr>
          <w:rFonts w:hint="eastAsia"/>
          <w:lang w:val="en-US" w:eastAsia="zh-CN"/>
        </w:rPr>
        <w:t>are</w:t>
      </w:r>
      <w:r w:rsidRPr="00AC7E6D">
        <w:rPr>
          <w:rFonts w:hint="eastAsia"/>
          <w:lang w:val="en-US" w:eastAsia="zh-CN"/>
        </w:rPr>
        <w:t xml:space="preserve"> proposed.</w:t>
      </w:r>
    </w:p>
    <w:p w:rsidR="00594898" w:rsidRPr="003A65BC" w:rsidRDefault="00594898" w:rsidP="00594898">
      <w:pPr>
        <w:rPr>
          <w:b/>
          <w:lang w:val="en-US" w:eastAsia="zh-CN"/>
        </w:rPr>
      </w:pPr>
      <w:r w:rsidRPr="003A65BC">
        <w:rPr>
          <w:b/>
          <w:szCs w:val="21"/>
          <w:lang w:eastAsia="zh-CN"/>
        </w:rPr>
        <w:t>P</w:t>
      </w:r>
      <w:r w:rsidRPr="003A65BC">
        <w:rPr>
          <w:rFonts w:hint="eastAsia"/>
          <w:b/>
          <w:szCs w:val="21"/>
          <w:lang w:eastAsia="zh-CN"/>
        </w:rPr>
        <w:t xml:space="preserve">roposal 1: RAN4 to discuss the metrics used for performance requirements for each sub use case. </w:t>
      </w:r>
    </w:p>
    <w:p w:rsidR="00594898" w:rsidRPr="00565B15" w:rsidRDefault="00594898" w:rsidP="00594898">
      <w:pPr>
        <w:rPr>
          <w:b/>
          <w:lang w:val="en-US" w:eastAsia="zh-CN"/>
        </w:rPr>
      </w:pPr>
      <w:r w:rsidRPr="00565B15">
        <w:rPr>
          <w:b/>
          <w:lang w:val="en-US" w:eastAsia="zh-CN"/>
        </w:rPr>
        <w:t>Proposal</w:t>
      </w:r>
      <w:r w:rsidRPr="00565B15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565B15">
        <w:rPr>
          <w:rFonts w:hint="eastAsia"/>
          <w:b/>
          <w:lang w:val="en-US" w:eastAsia="zh-CN"/>
        </w:rPr>
        <w:t xml:space="preserve">: RAN4 to define the performance requirements and test for model inference. </w:t>
      </w:r>
    </w:p>
    <w:p w:rsidR="00594898" w:rsidRDefault="00594898" w:rsidP="00594898">
      <w:pPr>
        <w:rPr>
          <w:b/>
          <w:lang w:val="en-US" w:eastAsia="zh-CN"/>
        </w:rPr>
      </w:pPr>
      <w:r w:rsidRPr="00565B15">
        <w:rPr>
          <w:b/>
          <w:lang w:val="en-US" w:eastAsia="zh-CN"/>
        </w:rPr>
        <w:t>P</w:t>
      </w:r>
      <w:r w:rsidRPr="00565B1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565B15">
        <w:rPr>
          <w:rFonts w:hint="eastAsia"/>
          <w:b/>
          <w:lang w:val="en-US" w:eastAsia="zh-CN"/>
        </w:rPr>
        <w:t xml:space="preserve">: RAN4 to wait for more progress from RAN1/2 to discuss whether to define delay requirements </w:t>
      </w:r>
      <w:r>
        <w:rPr>
          <w:rFonts w:hint="eastAsia"/>
          <w:b/>
          <w:lang w:val="en-US" w:eastAsia="zh-CN"/>
        </w:rPr>
        <w:t xml:space="preserve">and tests </w:t>
      </w:r>
      <w:r w:rsidRPr="00565B15">
        <w:rPr>
          <w:rFonts w:hint="eastAsia"/>
          <w:b/>
          <w:lang w:val="en-US" w:eastAsia="zh-CN"/>
        </w:rPr>
        <w:t xml:space="preserve">for </w:t>
      </w:r>
      <w:r w:rsidRPr="00565B15">
        <w:rPr>
          <w:b/>
          <w:lang w:val="en-US"/>
        </w:rPr>
        <w:t>model</w:t>
      </w:r>
      <w:r w:rsidRPr="00565B15">
        <w:rPr>
          <w:rFonts w:hint="eastAsia"/>
          <w:b/>
          <w:lang w:val="en-US" w:eastAsia="zh-CN"/>
        </w:rPr>
        <w:t xml:space="preserve"> </w:t>
      </w:r>
      <w:r w:rsidRPr="00565B15">
        <w:rPr>
          <w:b/>
          <w:lang w:val="en-US"/>
        </w:rPr>
        <w:t>activate/deactivate/select/switch/fallback</w:t>
      </w:r>
      <w:r w:rsidRPr="00565B15">
        <w:rPr>
          <w:rFonts w:hint="eastAsia"/>
          <w:b/>
          <w:lang w:val="en-US" w:eastAsia="zh-CN"/>
        </w:rPr>
        <w:t xml:space="preserve">. </w:t>
      </w:r>
    </w:p>
    <w:p w:rsidR="00594898" w:rsidRPr="003B6253" w:rsidRDefault="00594898" w:rsidP="00594898">
      <w:pPr>
        <w:rPr>
          <w:b/>
          <w:lang w:val="en-US" w:eastAsia="zh-CN"/>
        </w:rPr>
      </w:pPr>
      <w:r w:rsidRPr="003B6253">
        <w:rPr>
          <w:b/>
          <w:lang w:val="en-US" w:eastAsia="zh-CN"/>
        </w:rPr>
        <w:t>P</w:t>
      </w:r>
      <w:r w:rsidRPr="003B625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3B6253">
        <w:rPr>
          <w:rFonts w:hint="eastAsia"/>
          <w:b/>
          <w:lang w:val="en-US" w:eastAsia="zh-CN"/>
        </w:rPr>
        <w:t>: No need to define requirements or tests for other functions (data collection, model training,</w:t>
      </w:r>
      <w:r w:rsidRPr="003B6253">
        <w:rPr>
          <w:rFonts w:hint="eastAsia"/>
          <w:b/>
          <w:szCs w:val="21"/>
          <w:lang w:eastAsia="zh-CN"/>
        </w:rPr>
        <w:t xml:space="preserve"> model update, model transfer, </w:t>
      </w:r>
      <w:r w:rsidRPr="003B6253">
        <w:rPr>
          <w:rFonts w:hint="eastAsia"/>
          <w:b/>
          <w:lang w:val="en-US" w:eastAsia="zh-CN"/>
        </w:rPr>
        <w:t xml:space="preserve">model identification etc.) in life cycle management. </w:t>
      </w:r>
    </w:p>
    <w:p w:rsidR="00594898" w:rsidRDefault="00594898" w:rsidP="00594898">
      <w:pPr>
        <w:spacing w:after="0"/>
        <w:rPr>
          <w:b/>
          <w:lang w:val="en-US" w:eastAsia="zh-CN"/>
        </w:rPr>
      </w:pPr>
      <w:r w:rsidRPr="003B6253">
        <w:rPr>
          <w:b/>
          <w:lang w:val="en-US" w:eastAsia="zh-CN"/>
        </w:rPr>
        <w:t>P</w:t>
      </w:r>
      <w:r w:rsidRPr="003B625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3B625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define the testability for AI/ML </w:t>
      </w:r>
      <w:r w:rsidR="00D116E6">
        <w:rPr>
          <w:rFonts w:hint="eastAsia"/>
          <w:b/>
          <w:lang w:val="en-US" w:eastAsia="zh-CN"/>
        </w:rPr>
        <w:t>considering</w:t>
      </w:r>
      <w:r>
        <w:rPr>
          <w:rFonts w:hint="eastAsia"/>
          <w:b/>
          <w:lang w:val="en-US" w:eastAsia="zh-CN"/>
        </w:rPr>
        <w:t xml:space="preserve"> the following aspe</w:t>
      </w:r>
      <w:bookmarkStart w:id="5" w:name="_GoBack"/>
      <w:bookmarkEnd w:id="5"/>
      <w:r>
        <w:rPr>
          <w:rFonts w:hint="eastAsia"/>
          <w:b/>
          <w:lang w:val="en-US" w:eastAsia="zh-CN"/>
        </w:rPr>
        <w:t>cts</w:t>
      </w:r>
      <w:r w:rsidRPr="003B6253">
        <w:rPr>
          <w:rFonts w:hint="eastAsia"/>
          <w:b/>
          <w:lang w:val="en-US" w:eastAsia="zh-CN"/>
        </w:rPr>
        <w:t xml:space="preserve">. </w:t>
      </w:r>
    </w:p>
    <w:p w:rsidR="00594898" w:rsidRPr="00FA4C67" w:rsidRDefault="00594898" w:rsidP="00594898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H</w:t>
      </w:r>
      <w:r w:rsidRPr="00FA4C67">
        <w:rPr>
          <w:rFonts w:hint="eastAsia"/>
          <w:b/>
          <w:lang w:val="en-US"/>
        </w:rPr>
        <w:t>ow to set up the dataset</w:t>
      </w:r>
    </w:p>
    <w:p w:rsidR="00594898" w:rsidRPr="00FA4C67" w:rsidRDefault="00594898" w:rsidP="00594898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H</w:t>
      </w:r>
      <w:r w:rsidRPr="00FA4C67">
        <w:rPr>
          <w:rFonts w:hint="eastAsia"/>
          <w:b/>
          <w:lang w:val="en-US"/>
        </w:rPr>
        <w:t>ow to define the reference model</w:t>
      </w:r>
    </w:p>
    <w:p w:rsidR="00594898" w:rsidRPr="00FA4C67" w:rsidRDefault="00594898" w:rsidP="00594898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H</w:t>
      </w:r>
      <w:r w:rsidRPr="00FA4C67">
        <w:rPr>
          <w:rFonts w:hint="eastAsia"/>
          <w:b/>
          <w:lang w:val="en-US"/>
        </w:rPr>
        <w:t>ow to perform the model training (online or offline)</w:t>
      </w:r>
    </w:p>
    <w:p w:rsidR="00594898" w:rsidRPr="00FA4C67" w:rsidRDefault="00594898" w:rsidP="00594898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W</w:t>
      </w:r>
      <w:r w:rsidRPr="00FA4C67">
        <w:rPr>
          <w:rFonts w:hint="eastAsia"/>
          <w:b/>
          <w:lang w:val="en-US"/>
        </w:rPr>
        <w:t xml:space="preserve">hether and how to verify the output in the test is based on AI/ML </w:t>
      </w:r>
    </w:p>
    <w:p w:rsidR="00835DF3" w:rsidRPr="00594898" w:rsidRDefault="00594898" w:rsidP="00594898">
      <w:pPr>
        <w:pStyle w:val="af8"/>
        <w:numPr>
          <w:ilvl w:val="0"/>
          <w:numId w:val="33"/>
        </w:numPr>
        <w:spacing w:line="240" w:lineRule="auto"/>
        <w:ind w:firstLineChars="0"/>
        <w:rPr>
          <w:b/>
          <w:lang w:val="en-US"/>
        </w:rPr>
      </w:pPr>
      <w:r w:rsidRPr="00FA4C67">
        <w:rPr>
          <w:b/>
          <w:lang w:val="en-US"/>
        </w:rPr>
        <w:t>W</w:t>
      </w:r>
      <w:r w:rsidRPr="00FA4C67">
        <w:rPr>
          <w:rFonts w:hint="eastAsia"/>
          <w:b/>
          <w:lang w:val="en-US"/>
        </w:rPr>
        <w:t xml:space="preserve">hether to define dynamic environments to verify the generalization </w:t>
      </w:r>
    </w:p>
    <w:p w:rsidR="00966855" w:rsidRPr="00AC7E6D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4 </w:t>
      </w:r>
      <w:r w:rsidRPr="00AC7E6D">
        <w:rPr>
          <w:lang w:val="en-US" w:eastAsia="zh-CN"/>
        </w:rPr>
        <w:t>References</w:t>
      </w:r>
    </w:p>
    <w:p w:rsidR="00BB1488" w:rsidRPr="00BB1488" w:rsidRDefault="00BB1488" w:rsidP="006B6B74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BB1488">
        <w:rPr>
          <w:lang w:val="en-US"/>
        </w:rPr>
        <w:t>RP-213599, New SI: Study on Artificial Intelligence (AI)/Machine Lear</w:t>
      </w:r>
      <w:r>
        <w:rPr>
          <w:lang w:val="en-US"/>
        </w:rPr>
        <w:t>ning (ML) for NR Air Interface</w:t>
      </w:r>
      <w:r w:rsidR="006B6B74">
        <w:rPr>
          <w:rFonts w:hint="eastAsia"/>
          <w:lang w:val="en-US"/>
        </w:rPr>
        <w:t>,</w:t>
      </w:r>
      <w:r w:rsidR="006B6B74" w:rsidRPr="006B6B74">
        <w:t xml:space="preserve"> </w:t>
      </w:r>
      <w:r w:rsidR="006B6B74" w:rsidRPr="006B6B74">
        <w:rPr>
          <w:lang w:val="en-US"/>
        </w:rPr>
        <w:t>Qualcomm</w:t>
      </w:r>
    </w:p>
    <w:p w:rsidR="00966855" w:rsidRDefault="00355C45" w:rsidP="00355C45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355C45">
        <w:rPr>
          <w:lang w:val="en-US"/>
        </w:rPr>
        <w:t>RP-221348 Revised SID: Study on Artificial Intelligence (AI)/Machine Le</w:t>
      </w:r>
      <w:r>
        <w:rPr>
          <w:lang w:val="en-US"/>
        </w:rPr>
        <w:t>arning (ML) for NR Air Interfac</w:t>
      </w:r>
      <w:r w:rsidR="00BB1488">
        <w:rPr>
          <w:rFonts w:hint="eastAsia"/>
          <w:lang w:val="en-US"/>
        </w:rPr>
        <w:t>e</w:t>
      </w:r>
      <w:r w:rsidR="006B6B74">
        <w:rPr>
          <w:rFonts w:hint="eastAsia"/>
          <w:lang w:val="en-US"/>
        </w:rPr>
        <w:t>,</w:t>
      </w:r>
      <w:r w:rsidR="006B6B74" w:rsidRPr="006B6B74">
        <w:t xml:space="preserve"> </w:t>
      </w:r>
      <w:r w:rsidR="006B6B74" w:rsidRPr="006B6B74">
        <w:rPr>
          <w:lang w:val="en-US"/>
        </w:rPr>
        <w:t>Qualcomm</w:t>
      </w:r>
    </w:p>
    <w:p w:rsidR="00D46E3F" w:rsidRPr="002F5A42" w:rsidRDefault="00D46E3F" w:rsidP="002F5A42">
      <w:pPr>
        <w:pStyle w:val="af8"/>
        <w:numPr>
          <w:ilvl w:val="0"/>
          <w:numId w:val="23"/>
        </w:numPr>
        <w:ind w:firstLineChars="0"/>
        <w:rPr>
          <w:lang w:val="en-US"/>
        </w:rPr>
      </w:pPr>
      <w:r w:rsidRPr="00D46E3F">
        <w:rPr>
          <w:lang w:val="en-US"/>
        </w:rPr>
        <w:t>R1-2208966, General as</w:t>
      </w:r>
      <w:r>
        <w:rPr>
          <w:lang w:val="en-US"/>
        </w:rPr>
        <w:t>pects of AI/ML framework, CATT</w:t>
      </w:r>
    </w:p>
    <w:sectPr w:rsidR="00D46E3F" w:rsidRPr="002F5A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B1" w:rsidRDefault="00947DB1">
      <w:r>
        <w:separator/>
      </w:r>
    </w:p>
  </w:endnote>
  <w:endnote w:type="continuationSeparator" w:id="0">
    <w:p w:rsidR="00947DB1" w:rsidRDefault="0094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B1" w:rsidRDefault="00947DB1">
      <w:r>
        <w:separator/>
      </w:r>
    </w:p>
  </w:footnote>
  <w:footnote w:type="continuationSeparator" w:id="0">
    <w:p w:rsidR="00947DB1" w:rsidRDefault="00947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4BA5B0F"/>
    <w:multiLevelType w:val="hybridMultilevel"/>
    <w:tmpl w:val="B8645254"/>
    <w:lvl w:ilvl="0" w:tplc="0D4C7A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EB55FCA"/>
    <w:multiLevelType w:val="hybridMultilevel"/>
    <w:tmpl w:val="36943BC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453FB1"/>
    <w:multiLevelType w:val="hybridMultilevel"/>
    <w:tmpl w:val="FF1459CA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9">
    <w:nsid w:val="4F373930"/>
    <w:multiLevelType w:val="hybridMultilevel"/>
    <w:tmpl w:val="8C643FCC"/>
    <w:lvl w:ilvl="0" w:tplc="1F0A4A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E122582"/>
    <w:multiLevelType w:val="hybridMultilevel"/>
    <w:tmpl w:val="3234866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3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AE87769"/>
    <w:multiLevelType w:val="hybridMultilevel"/>
    <w:tmpl w:val="6FAC7AD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12"/>
  </w:num>
  <w:num w:numId="6">
    <w:abstractNumId w:val="7"/>
  </w:num>
  <w:num w:numId="7">
    <w:abstractNumId w:val="9"/>
  </w:num>
  <w:num w:numId="8">
    <w:abstractNumId w:val="29"/>
  </w:num>
  <w:num w:numId="9">
    <w:abstractNumId w:val="18"/>
  </w:num>
  <w:num w:numId="10">
    <w:abstractNumId w:val="17"/>
  </w:num>
  <w:num w:numId="11">
    <w:abstractNumId w:val="21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7"/>
  </w:num>
  <w:num w:numId="14">
    <w:abstractNumId w:val="5"/>
  </w:num>
  <w:num w:numId="15">
    <w:abstractNumId w:val="24"/>
  </w:num>
  <w:num w:numId="16">
    <w:abstractNumId w:val="31"/>
  </w:num>
  <w:num w:numId="17">
    <w:abstractNumId w:val="3"/>
  </w:num>
  <w:num w:numId="18">
    <w:abstractNumId w:val="20"/>
  </w:num>
  <w:num w:numId="19">
    <w:abstractNumId w:val="8"/>
  </w:num>
  <w:num w:numId="20">
    <w:abstractNumId w:val="28"/>
  </w:num>
  <w:num w:numId="21">
    <w:abstractNumId w:val="23"/>
  </w:num>
  <w:num w:numId="22">
    <w:abstractNumId w:val="10"/>
  </w:num>
  <w:num w:numId="23">
    <w:abstractNumId w:val="13"/>
  </w:num>
  <w:num w:numId="24">
    <w:abstractNumId w:val="6"/>
  </w:num>
  <w:num w:numId="25">
    <w:abstractNumId w:val="22"/>
  </w:num>
  <w:num w:numId="26">
    <w:abstractNumId w:val="26"/>
  </w:num>
  <w:num w:numId="27">
    <w:abstractNumId w:val="11"/>
  </w:num>
  <w:num w:numId="28">
    <w:abstractNumId w:val="15"/>
  </w:num>
  <w:num w:numId="29">
    <w:abstractNumId w:val="4"/>
  </w:num>
  <w:num w:numId="30">
    <w:abstractNumId w:val="25"/>
  </w:num>
  <w:num w:numId="31">
    <w:abstractNumId w:val="1"/>
  </w:num>
  <w:num w:numId="32">
    <w:abstractNumId w:val="19"/>
  </w:num>
  <w:num w:numId="3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55"/>
    <w:rsid w:val="00010886"/>
    <w:rsid w:val="00011C9E"/>
    <w:rsid w:val="00012957"/>
    <w:rsid w:val="00016FC2"/>
    <w:rsid w:val="00025E83"/>
    <w:rsid w:val="00026A27"/>
    <w:rsid w:val="0004002E"/>
    <w:rsid w:val="0004059A"/>
    <w:rsid w:val="0004232E"/>
    <w:rsid w:val="00045D16"/>
    <w:rsid w:val="000522CC"/>
    <w:rsid w:val="000533AC"/>
    <w:rsid w:val="000562B1"/>
    <w:rsid w:val="00064101"/>
    <w:rsid w:val="000669A2"/>
    <w:rsid w:val="000827C2"/>
    <w:rsid w:val="0008456F"/>
    <w:rsid w:val="00084FA0"/>
    <w:rsid w:val="0009044D"/>
    <w:rsid w:val="00092C0A"/>
    <w:rsid w:val="000948BF"/>
    <w:rsid w:val="000A38FB"/>
    <w:rsid w:val="000B1123"/>
    <w:rsid w:val="000B37A3"/>
    <w:rsid w:val="000B4072"/>
    <w:rsid w:val="000B5126"/>
    <w:rsid w:val="000B589A"/>
    <w:rsid w:val="000C3BF6"/>
    <w:rsid w:val="000C73FE"/>
    <w:rsid w:val="000C7FAB"/>
    <w:rsid w:val="000D07DB"/>
    <w:rsid w:val="000D37CD"/>
    <w:rsid w:val="000D3AFE"/>
    <w:rsid w:val="000D3C19"/>
    <w:rsid w:val="000D44E8"/>
    <w:rsid w:val="000D469D"/>
    <w:rsid w:val="000D7AA6"/>
    <w:rsid w:val="000D7F4D"/>
    <w:rsid w:val="000E4585"/>
    <w:rsid w:val="000E6EF1"/>
    <w:rsid w:val="000E76FA"/>
    <w:rsid w:val="000F47D5"/>
    <w:rsid w:val="00102E99"/>
    <w:rsid w:val="00106642"/>
    <w:rsid w:val="001078A9"/>
    <w:rsid w:val="0012694C"/>
    <w:rsid w:val="001379E5"/>
    <w:rsid w:val="00143B9E"/>
    <w:rsid w:val="001511DF"/>
    <w:rsid w:val="00156D43"/>
    <w:rsid w:val="001741B0"/>
    <w:rsid w:val="00174D75"/>
    <w:rsid w:val="00183F19"/>
    <w:rsid w:val="00187680"/>
    <w:rsid w:val="0019008B"/>
    <w:rsid w:val="001921C3"/>
    <w:rsid w:val="001A0B8F"/>
    <w:rsid w:val="001A0BFF"/>
    <w:rsid w:val="001A0C52"/>
    <w:rsid w:val="001A540B"/>
    <w:rsid w:val="001C418A"/>
    <w:rsid w:val="001C6AFF"/>
    <w:rsid w:val="001E01D5"/>
    <w:rsid w:val="001E5FAC"/>
    <w:rsid w:val="001E6451"/>
    <w:rsid w:val="001F528C"/>
    <w:rsid w:val="002074F5"/>
    <w:rsid w:val="00213ED4"/>
    <w:rsid w:val="002215C9"/>
    <w:rsid w:val="002269DD"/>
    <w:rsid w:val="00245B67"/>
    <w:rsid w:val="00247E47"/>
    <w:rsid w:val="002533CB"/>
    <w:rsid w:val="0026403B"/>
    <w:rsid w:val="002666BB"/>
    <w:rsid w:val="00266EC2"/>
    <w:rsid w:val="00287046"/>
    <w:rsid w:val="00297B3C"/>
    <w:rsid w:val="002A0010"/>
    <w:rsid w:val="002A14EC"/>
    <w:rsid w:val="002A2404"/>
    <w:rsid w:val="002B2473"/>
    <w:rsid w:val="002B2F9E"/>
    <w:rsid w:val="002B73BF"/>
    <w:rsid w:val="002D08C3"/>
    <w:rsid w:val="002D2D87"/>
    <w:rsid w:val="002D7F47"/>
    <w:rsid w:val="002E7F21"/>
    <w:rsid w:val="002F5A42"/>
    <w:rsid w:val="002F5B89"/>
    <w:rsid w:val="002F7A55"/>
    <w:rsid w:val="00313B60"/>
    <w:rsid w:val="00315516"/>
    <w:rsid w:val="0032107C"/>
    <w:rsid w:val="003242CD"/>
    <w:rsid w:val="0032786E"/>
    <w:rsid w:val="00336A66"/>
    <w:rsid w:val="00341DCF"/>
    <w:rsid w:val="00342434"/>
    <w:rsid w:val="003447EE"/>
    <w:rsid w:val="00355C45"/>
    <w:rsid w:val="0035655C"/>
    <w:rsid w:val="0036140B"/>
    <w:rsid w:val="00362BF5"/>
    <w:rsid w:val="0036751B"/>
    <w:rsid w:val="0037745C"/>
    <w:rsid w:val="0038792F"/>
    <w:rsid w:val="00391633"/>
    <w:rsid w:val="003A28D7"/>
    <w:rsid w:val="003A65BC"/>
    <w:rsid w:val="003B2D27"/>
    <w:rsid w:val="003B6253"/>
    <w:rsid w:val="003C1248"/>
    <w:rsid w:val="003C1D58"/>
    <w:rsid w:val="003C4D38"/>
    <w:rsid w:val="003D07C2"/>
    <w:rsid w:val="003E1562"/>
    <w:rsid w:val="003E6BA5"/>
    <w:rsid w:val="003F4D96"/>
    <w:rsid w:val="003F59C2"/>
    <w:rsid w:val="003F63D9"/>
    <w:rsid w:val="00420348"/>
    <w:rsid w:val="004250D2"/>
    <w:rsid w:val="00432F22"/>
    <w:rsid w:val="00437FC3"/>
    <w:rsid w:val="00442899"/>
    <w:rsid w:val="0044331C"/>
    <w:rsid w:val="00447C9B"/>
    <w:rsid w:val="004556FF"/>
    <w:rsid w:val="00455D38"/>
    <w:rsid w:val="00460AF0"/>
    <w:rsid w:val="00462A82"/>
    <w:rsid w:val="004664A4"/>
    <w:rsid w:val="00470CE1"/>
    <w:rsid w:val="00474AF0"/>
    <w:rsid w:val="0047628A"/>
    <w:rsid w:val="004776F5"/>
    <w:rsid w:val="00484E7D"/>
    <w:rsid w:val="00485D5B"/>
    <w:rsid w:val="00486C27"/>
    <w:rsid w:val="004900C8"/>
    <w:rsid w:val="00491F77"/>
    <w:rsid w:val="00494729"/>
    <w:rsid w:val="004A2BB7"/>
    <w:rsid w:val="004A4274"/>
    <w:rsid w:val="004B507E"/>
    <w:rsid w:val="004C0C96"/>
    <w:rsid w:val="004C57EC"/>
    <w:rsid w:val="004C7F90"/>
    <w:rsid w:val="004D00DD"/>
    <w:rsid w:val="004D728D"/>
    <w:rsid w:val="004F0C3B"/>
    <w:rsid w:val="004F1404"/>
    <w:rsid w:val="004F5710"/>
    <w:rsid w:val="004F66C2"/>
    <w:rsid w:val="0050410F"/>
    <w:rsid w:val="005103AD"/>
    <w:rsid w:val="00520CC9"/>
    <w:rsid w:val="005244E4"/>
    <w:rsid w:val="00531BE8"/>
    <w:rsid w:val="00535A5D"/>
    <w:rsid w:val="0054063F"/>
    <w:rsid w:val="005512AD"/>
    <w:rsid w:val="00553434"/>
    <w:rsid w:val="005534A9"/>
    <w:rsid w:val="00561169"/>
    <w:rsid w:val="00565B15"/>
    <w:rsid w:val="00574649"/>
    <w:rsid w:val="00576593"/>
    <w:rsid w:val="00581330"/>
    <w:rsid w:val="005857F3"/>
    <w:rsid w:val="00586E82"/>
    <w:rsid w:val="00586F02"/>
    <w:rsid w:val="005874D4"/>
    <w:rsid w:val="00591E76"/>
    <w:rsid w:val="00594898"/>
    <w:rsid w:val="005B5B20"/>
    <w:rsid w:val="005B72CC"/>
    <w:rsid w:val="005C3A34"/>
    <w:rsid w:val="005D2EA0"/>
    <w:rsid w:val="005D573A"/>
    <w:rsid w:val="005D648A"/>
    <w:rsid w:val="005E5FA6"/>
    <w:rsid w:val="005F349B"/>
    <w:rsid w:val="005F4515"/>
    <w:rsid w:val="005F5750"/>
    <w:rsid w:val="00603980"/>
    <w:rsid w:val="006077C8"/>
    <w:rsid w:val="00610785"/>
    <w:rsid w:val="00612EF0"/>
    <w:rsid w:val="00614BDD"/>
    <w:rsid w:val="006178E7"/>
    <w:rsid w:val="006309E9"/>
    <w:rsid w:val="00640B86"/>
    <w:rsid w:val="0065352C"/>
    <w:rsid w:val="006552D4"/>
    <w:rsid w:val="00664CBB"/>
    <w:rsid w:val="00667A58"/>
    <w:rsid w:val="00686FEB"/>
    <w:rsid w:val="006A079D"/>
    <w:rsid w:val="006B688B"/>
    <w:rsid w:val="006B6B74"/>
    <w:rsid w:val="006C0542"/>
    <w:rsid w:val="006C058A"/>
    <w:rsid w:val="006C27BB"/>
    <w:rsid w:val="006C5883"/>
    <w:rsid w:val="006D23B3"/>
    <w:rsid w:val="006D2E5D"/>
    <w:rsid w:val="006E4177"/>
    <w:rsid w:val="006F2DB1"/>
    <w:rsid w:val="006F4EC0"/>
    <w:rsid w:val="007016FE"/>
    <w:rsid w:val="0071228E"/>
    <w:rsid w:val="00724AC4"/>
    <w:rsid w:val="00724F18"/>
    <w:rsid w:val="00725118"/>
    <w:rsid w:val="0073031C"/>
    <w:rsid w:val="00736530"/>
    <w:rsid w:val="00737091"/>
    <w:rsid w:val="007436D2"/>
    <w:rsid w:val="00744E6D"/>
    <w:rsid w:val="00746FCE"/>
    <w:rsid w:val="0076350D"/>
    <w:rsid w:val="0077738F"/>
    <w:rsid w:val="00780BFB"/>
    <w:rsid w:val="00782404"/>
    <w:rsid w:val="0078257C"/>
    <w:rsid w:val="00787E12"/>
    <w:rsid w:val="0079083F"/>
    <w:rsid w:val="007917E0"/>
    <w:rsid w:val="007959E3"/>
    <w:rsid w:val="007A16C5"/>
    <w:rsid w:val="007A2A6A"/>
    <w:rsid w:val="007A653F"/>
    <w:rsid w:val="007A7839"/>
    <w:rsid w:val="007B26DA"/>
    <w:rsid w:val="007B3C32"/>
    <w:rsid w:val="007C15DC"/>
    <w:rsid w:val="007D63C5"/>
    <w:rsid w:val="007E0AC4"/>
    <w:rsid w:val="007E17AF"/>
    <w:rsid w:val="007E722A"/>
    <w:rsid w:val="007F3497"/>
    <w:rsid w:val="00803D46"/>
    <w:rsid w:val="00804B98"/>
    <w:rsid w:val="008067D4"/>
    <w:rsid w:val="00815F5B"/>
    <w:rsid w:val="00835DF3"/>
    <w:rsid w:val="008404A5"/>
    <w:rsid w:val="00840DC5"/>
    <w:rsid w:val="008439B5"/>
    <w:rsid w:val="00843F1A"/>
    <w:rsid w:val="0084440A"/>
    <w:rsid w:val="0085145B"/>
    <w:rsid w:val="008624A8"/>
    <w:rsid w:val="00871367"/>
    <w:rsid w:val="00885D95"/>
    <w:rsid w:val="0088702A"/>
    <w:rsid w:val="008A3150"/>
    <w:rsid w:val="008A4686"/>
    <w:rsid w:val="008A4CF1"/>
    <w:rsid w:val="008A61E7"/>
    <w:rsid w:val="008B199C"/>
    <w:rsid w:val="008C0180"/>
    <w:rsid w:val="008C0C26"/>
    <w:rsid w:val="008C1A30"/>
    <w:rsid w:val="008D1121"/>
    <w:rsid w:val="008E2BDD"/>
    <w:rsid w:val="008E750C"/>
    <w:rsid w:val="0090531D"/>
    <w:rsid w:val="00906389"/>
    <w:rsid w:val="00907B83"/>
    <w:rsid w:val="00913052"/>
    <w:rsid w:val="00927812"/>
    <w:rsid w:val="00933A56"/>
    <w:rsid w:val="00934546"/>
    <w:rsid w:val="00947DB1"/>
    <w:rsid w:val="00951089"/>
    <w:rsid w:val="009523C5"/>
    <w:rsid w:val="00953423"/>
    <w:rsid w:val="00966855"/>
    <w:rsid w:val="00984018"/>
    <w:rsid w:val="009A03D1"/>
    <w:rsid w:val="009B2385"/>
    <w:rsid w:val="009B5E45"/>
    <w:rsid w:val="009E2AEB"/>
    <w:rsid w:val="009E6780"/>
    <w:rsid w:val="009F5681"/>
    <w:rsid w:val="009F6ED9"/>
    <w:rsid w:val="00A048C1"/>
    <w:rsid w:val="00A10740"/>
    <w:rsid w:val="00A1727A"/>
    <w:rsid w:val="00A23D37"/>
    <w:rsid w:val="00A26489"/>
    <w:rsid w:val="00A26BFD"/>
    <w:rsid w:val="00A31C2C"/>
    <w:rsid w:val="00A3644E"/>
    <w:rsid w:val="00A3754A"/>
    <w:rsid w:val="00A4033B"/>
    <w:rsid w:val="00A450C9"/>
    <w:rsid w:val="00A50F07"/>
    <w:rsid w:val="00A5650E"/>
    <w:rsid w:val="00A6039C"/>
    <w:rsid w:val="00A60DC9"/>
    <w:rsid w:val="00A65A48"/>
    <w:rsid w:val="00A70DB1"/>
    <w:rsid w:val="00A842EC"/>
    <w:rsid w:val="00A95040"/>
    <w:rsid w:val="00A976DB"/>
    <w:rsid w:val="00AA1CBC"/>
    <w:rsid w:val="00AB290E"/>
    <w:rsid w:val="00AB610F"/>
    <w:rsid w:val="00AC5354"/>
    <w:rsid w:val="00AC7E6D"/>
    <w:rsid w:val="00AE0B2B"/>
    <w:rsid w:val="00AF2C4D"/>
    <w:rsid w:val="00AF630A"/>
    <w:rsid w:val="00AF7637"/>
    <w:rsid w:val="00B067B7"/>
    <w:rsid w:val="00B07E37"/>
    <w:rsid w:val="00B156CF"/>
    <w:rsid w:val="00B271E1"/>
    <w:rsid w:val="00B30E78"/>
    <w:rsid w:val="00B426DC"/>
    <w:rsid w:val="00B44019"/>
    <w:rsid w:val="00B469DB"/>
    <w:rsid w:val="00B60AC1"/>
    <w:rsid w:val="00B63EB7"/>
    <w:rsid w:val="00B643E2"/>
    <w:rsid w:val="00B83E48"/>
    <w:rsid w:val="00B903B6"/>
    <w:rsid w:val="00B911EF"/>
    <w:rsid w:val="00B91202"/>
    <w:rsid w:val="00B9782C"/>
    <w:rsid w:val="00BA5FFE"/>
    <w:rsid w:val="00BB1488"/>
    <w:rsid w:val="00BB7C32"/>
    <w:rsid w:val="00BC2ED9"/>
    <w:rsid w:val="00BC4714"/>
    <w:rsid w:val="00BC52F8"/>
    <w:rsid w:val="00BD2169"/>
    <w:rsid w:val="00BD57E6"/>
    <w:rsid w:val="00BD66C7"/>
    <w:rsid w:val="00BE112F"/>
    <w:rsid w:val="00BE32AD"/>
    <w:rsid w:val="00BF22FD"/>
    <w:rsid w:val="00C02E8B"/>
    <w:rsid w:val="00C03005"/>
    <w:rsid w:val="00C03B09"/>
    <w:rsid w:val="00C124AF"/>
    <w:rsid w:val="00C214FF"/>
    <w:rsid w:val="00C25D13"/>
    <w:rsid w:val="00C26F36"/>
    <w:rsid w:val="00C272DF"/>
    <w:rsid w:val="00C44B82"/>
    <w:rsid w:val="00C469EB"/>
    <w:rsid w:val="00C46EF0"/>
    <w:rsid w:val="00C470E8"/>
    <w:rsid w:val="00C502FD"/>
    <w:rsid w:val="00C541D5"/>
    <w:rsid w:val="00C568C2"/>
    <w:rsid w:val="00C57405"/>
    <w:rsid w:val="00C6260C"/>
    <w:rsid w:val="00C707BB"/>
    <w:rsid w:val="00C81DD1"/>
    <w:rsid w:val="00C8577C"/>
    <w:rsid w:val="00C93CB9"/>
    <w:rsid w:val="00C95168"/>
    <w:rsid w:val="00CA7FDC"/>
    <w:rsid w:val="00CB399B"/>
    <w:rsid w:val="00CC0B91"/>
    <w:rsid w:val="00CC3ECD"/>
    <w:rsid w:val="00CD4501"/>
    <w:rsid w:val="00CD46AE"/>
    <w:rsid w:val="00CE0D62"/>
    <w:rsid w:val="00CE2F4A"/>
    <w:rsid w:val="00CE5F9F"/>
    <w:rsid w:val="00CE6080"/>
    <w:rsid w:val="00CF25E2"/>
    <w:rsid w:val="00CF31D5"/>
    <w:rsid w:val="00CF6EFE"/>
    <w:rsid w:val="00D004C6"/>
    <w:rsid w:val="00D04A24"/>
    <w:rsid w:val="00D06400"/>
    <w:rsid w:val="00D116E6"/>
    <w:rsid w:val="00D13BA5"/>
    <w:rsid w:val="00D15A48"/>
    <w:rsid w:val="00D17A6C"/>
    <w:rsid w:val="00D256E9"/>
    <w:rsid w:val="00D3391E"/>
    <w:rsid w:val="00D373B6"/>
    <w:rsid w:val="00D42101"/>
    <w:rsid w:val="00D4319C"/>
    <w:rsid w:val="00D46E3F"/>
    <w:rsid w:val="00D47895"/>
    <w:rsid w:val="00D5100B"/>
    <w:rsid w:val="00D53988"/>
    <w:rsid w:val="00D733AF"/>
    <w:rsid w:val="00D875C4"/>
    <w:rsid w:val="00D960D3"/>
    <w:rsid w:val="00D97B9E"/>
    <w:rsid w:val="00DA75D3"/>
    <w:rsid w:val="00DB0EA2"/>
    <w:rsid w:val="00DB4F52"/>
    <w:rsid w:val="00DC0745"/>
    <w:rsid w:val="00DC0E3D"/>
    <w:rsid w:val="00DC5A36"/>
    <w:rsid w:val="00DD0206"/>
    <w:rsid w:val="00DD23B4"/>
    <w:rsid w:val="00DD258A"/>
    <w:rsid w:val="00DD2D39"/>
    <w:rsid w:val="00DD4BA1"/>
    <w:rsid w:val="00DD6927"/>
    <w:rsid w:val="00DF066A"/>
    <w:rsid w:val="00DF3A0F"/>
    <w:rsid w:val="00DF4BB1"/>
    <w:rsid w:val="00DF76AE"/>
    <w:rsid w:val="00E00594"/>
    <w:rsid w:val="00E02DEB"/>
    <w:rsid w:val="00E05C0C"/>
    <w:rsid w:val="00E07B74"/>
    <w:rsid w:val="00E07D12"/>
    <w:rsid w:val="00E10388"/>
    <w:rsid w:val="00E13497"/>
    <w:rsid w:val="00E21714"/>
    <w:rsid w:val="00E23E6C"/>
    <w:rsid w:val="00E23EDD"/>
    <w:rsid w:val="00E271A0"/>
    <w:rsid w:val="00E315E1"/>
    <w:rsid w:val="00E365DF"/>
    <w:rsid w:val="00E44EA2"/>
    <w:rsid w:val="00E664D1"/>
    <w:rsid w:val="00E71C5F"/>
    <w:rsid w:val="00E72BEC"/>
    <w:rsid w:val="00E74165"/>
    <w:rsid w:val="00E77C67"/>
    <w:rsid w:val="00E80F17"/>
    <w:rsid w:val="00E90BA1"/>
    <w:rsid w:val="00E96CA6"/>
    <w:rsid w:val="00EA0951"/>
    <w:rsid w:val="00EA486D"/>
    <w:rsid w:val="00EA496F"/>
    <w:rsid w:val="00EB1D62"/>
    <w:rsid w:val="00EB5D67"/>
    <w:rsid w:val="00EC079B"/>
    <w:rsid w:val="00EC340C"/>
    <w:rsid w:val="00ED0256"/>
    <w:rsid w:val="00ED5351"/>
    <w:rsid w:val="00EE6B77"/>
    <w:rsid w:val="00EF5501"/>
    <w:rsid w:val="00EF6A8F"/>
    <w:rsid w:val="00F05596"/>
    <w:rsid w:val="00F14902"/>
    <w:rsid w:val="00F2171E"/>
    <w:rsid w:val="00F2562A"/>
    <w:rsid w:val="00F260DD"/>
    <w:rsid w:val="00F264AE"/>
    <w:rsid w:val="00F27743"/>
    <w:rsid w:val="00F27810"/>
    <w:rsid w:val="00F31271"/>
    <w:rsid w:val="00F32A88"/>
    <w:rsid w:val="00F334CC"/>
    <w:rsid w:val="00F54473"/>
    <w:rsid w:val="00F62517"/>
    <w:rsid w:val="00F6337B"/>
    <w:rsid w:val="00F64D96"/>
    <w:rsid w:val="00F65738"/>
    <w:rsid w:val="00F67190"/>
    <w:rsid w:val="00F777DE"/>
    <w:rsid w:val="00F806F6"/>
    <w:rsid w:val="00F80E74"/>
    <w:rsid w:val="00F83D09"/>
    <w:rsid w:val="00F846A0"/>
    <w:rsid w:val="00F85559"/>
    <w:rsid w:val="00F878D2"/>
    <w:rsid w:val="00F90D2B"/>
    <w:rsid w:val="00F91EA9"/>
    <w:rsid w:val="00F92AD8"/>
    <w:rsid w:val="00F93CF4"/>
    <w:rsid w:val="00F95AD3"/>
    <w:rsid w:val="00FA208D"/>
    <w:rsid w:val="00FA3AB2"/>
    <w:rsid w:val="00FA4C67"/>
    <w:rsid w:val="00FA5CBC"/>
    <w:rsid w:val="00FB5F40"/>
    <w:rsid w:val="00FC2716"/>
    <w:rsid w:val="00FC6136"/>
    <w:rsid w:val="00FD2639"/>
    <w:rsid w:val="00FD2CF0"/>
    <w:rsid w:val="00FD5F99"/>
    <w:rsid w:val="00FD7B39"/>
    <w:rsid w:val="00FE516B"/>
    <w:rsid w:val="00FF220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6</Pages>
  <Words>2308</Words>
  <Characters>13162</Characters>
  <Application>Microsoft Office Word</Application>
  <DocSecurity>0</DocSecurity>
  <Lines>109</Lines>
  <Paragraphs>30</Paragraphs>
  <ScaleCrop>false</ScaleCrop>
  <Company/>
  <LinksUpToDate>false</LinksUpToDate>
  <CharactersWithSpaces>15440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Qiuge</dc:creator>
  <cp:lastModifiedBy>CATT</cp:lastModifiedBy>
  <cp:revision>269</cp:revision>
  <dcterms:created xsi:type="dcterms:W3CDTF">2023-04-09T10:32:00Z</dcterms:created>
  <dcterms:modified xsi:type="dcterms:W3CDTF">2023-04-10T18:31:00Z</dcterms:modified>
</cp:coreProperties>
</file>